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B5438" w14:textId="77777777" w:rsidR="00E65D42" w:rsidRDefault="00E65D42" w:rsidP="00E65D42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bookmarkStart w:id="0" w:name="_Toc4429138"/>
    </w:p>
    <w:p w14:paraId="523AC361" w14:textId="77777777" w:rsidR="00E65D42" w:rsidRDefault="00E65D42" w:rsidP="00E65D42">
      <w:pPr>
        <w:spacing w:line="360" w:lineRule="auto"/>
        <w:jc w:val="center"/>
        <w:rPr>
          <w:rFonts w:ascii="宋体" w:eastAsia="宋体" w:hAnsi="宋体" w:cs="宋体"/>
          <w:b/>
          <w:bCs/>
          <w:sz w:val="52"/>
          <w:szCs w:val="52"/>
        </w:rPr>
      </w:pPr>
    </w:p>
    <w:p w14:paraId="336654AE" w14:textId="77777777" w:rsidR="00E65D42" w:rsidRDefault="00E65D42" w:rsidP="00E65D42">
      <w:pPr>
        <w:spacing w:line="360" w:lineRule="auto"/>
        <w:jc w:val="center"/>
        <w:rPr>
          <w:rFonts w:ascii="宋体" w:eastAsia="宋体" w:hAnsi="宋体" w:cs="宋体"/>
          <w:b/>
          <w:bCs/>
          <w:sz w:val="52"/>
          <w:szCs w:val="52"/>
        </w:rPr>
      </w:pPr>
    </w:p>
    <w:p w14:paraId="77CB5506" w14:textId="77777777" w:rsidR="00E65D42" w:rsidRDefault="00E65D42" w:rsidP="00E65D42">
      <w:pPr>
        <w:spacing w:line="360" w:lineRule="auto"/>
        <w:rPr>
          <w:rFonts w:ascii="宋体" w:eastAsia="宋体" w:hAnsi="宋体" w:cs="宋体"/>
          <w:b/>
          <w:bCs/>
          <w:sz w:val="52"/>
          <w:szCs w:val="52"/>
        </w:rPr>
      </w:pPr>
    </w:p>
    <w:p w14:paraId="4E89C1C3" w14:textId="43D4E1FA" w:rsidR="00E65D42" w:rsidRPr="001E0F0A" w:rsidRDefault="00E65D42" w:rsidP="00E65D42">
      <w:pPr>
        <w:jc w:val="center"/>
        <w:rPr>
          <w:rFonts w:ascii="华文仿宋" w:eastAsia="华文仿宋" w:hAnsi="华文仿宋"/>
          <w:b/>
          <w:bCs/>
          <w:sz w:val="52"/>
          <w:szCs w:val="52"/>
        </w:rPr>
      </w:pPr>
      <w:r w:rsidRPr="001E0F0A">
        <w:rPr>
          <w:rFonts w:ascii="华文仿宋" w:eastAsia="华文仿宋" w:hAnsi="华文仿宋" w:hint="eastAsia"/>
          <w:b/>
          <w:bCs/>
          <w:sz w:val="52"/>
          <w:szCs w:val="52"/>
        </w:rPr>
        <w:t>甘肃省根治欠薪</w:t>
      </w:r>
      <w:proofErr w:type="gramStart"/>
      <w:r w:rsidRPr="001E0F0A">
        <w:rPr>
          <w:rFonts w:ascii="华文仿宋" w:eastAsia="华文仿宋" w:hAnsi="华文仿宋" w:hint="eastAsia"/>
          <w:b/>
          <w:bCs/>
          <w:sz w:val="52"/>
          <w:szCs w:val="52"/>
        </w:rPr>
        <w:t>线索</w:t>
      </w:r>
      <w:r w:rsidR="001E0F0A">
        <w:rPr>
          <w:rFonts w:ascii="华文仿宋" w:eastAsia="华文仿宋" w:hAnsi="华文仿宋" w:hint="eastAsia"/>
          <w:b/>
          <w:bCs/>
          <w:sz w:val="52"/>
          <w:szCs w:val="52"/>
        </w:rPr>
        <w:t>核处系统</w:t>
      </w:r>
      <w:proofErr w:type="gramEnd"/>
    </w:p>
    <w:p w14:paraId="15DB35FA" w14:textId="4A22E134" w:rsidR="00E65D42" w:rsidRPr="001E0F0A" w:rsidRDefault="00E65D42" w:rsidP="00E65D42">
      <w:pPr>
        <w:jc w:val="center"/>
        <w:rPr>
          <w:rFonts w:ascii="华文仿宋" w:eastAsia="华文仿宋" w:hAnsi="华文仿宋"/>
          <w:sz w:val="52"/>
          <w:szCs w:val="52"/>
        </w:rPr>
      </w:pPr>
      <w:r w:rsidRPr="001E0F0A">
        <w:rPr>
          <w:rFonts w:ascii="华文仿宋" w:eastAsia="华文仿宋" w:hAnsi="华文仿宋" w:hint="eastAsia"/>
          <w:b/>
          <w:bCs/>
          <w:sz w:val="52"/>
          <w:szCs w:val="52"/>
        </w:rPr>
        <w:t>使用手册（</w:t>
      </w:r>
      <w:r w:rsidRPr="001E0F0A">
        <w:rPr>
          <w:rFonts w:ascii="华文仿宋" w:eastAsia="华文仿宋" w:hAnsi="华文仿宋"/>
          <w:b/>
          <w:bCs/>
          <w:sz w:val="52"/>
          <w:szCs w:val="52"/>
        </w:rPr>
        <w:t>V1.0</w:t>
      </w:r>
      <w:r w:rsidRPr="001E0F0A">
        <w:rPr>
          <w:rFonts w:ascii="华文仿宋" w:eastAsia="华文仿宋" w:hAnsi="华文仿宋" w:hint="eastAsia"/>
          <w:b/>
          <w:bCs/>
          <w:sz w:val="52"/>
          <w:szCs w:val="52"/>
        </w:rPr>
        <w:t>）</w:t>
      </w:r>
    </w:p>
    <w:p w14:paraId="15B26D06" w14:textId="77777777" w:rsidR="00E65D42" w:rsidRPr="008C4AC0" w:rsidRDefault="00E65D42" w:rsidP="00E65D42">
      <w:pPr>
        <w:pStyle w:val="a4"/>
        <w:spacing w:line="360" w:lineRule="auto"/>
        <w:ind w:left="840" w:firstLineChars="0" w:firstLine="0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790D314E" w14:textId="77777777" w:rsidR="00E65D42" w:rsidRDefault="00E65D42" w:rsidP="00E65D42">
      <w:pPr>
        <w:pStyle w:val="a4"/>
        <w:spacing w:line="360" w:lineRule="auto"/>
        <w:ind w:left="840" w:firstLineChars="0" w:firstLine="0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0A296B09" w14:textId="77777777" w:rsidR="00E65D42" w:rsidRDefault="00E65D42" w:rsidP="00E65D42">
      <w:pPr>
        <w:pStyle w:val="a9"/>
        <w:spacing w:line="360" w:lineRule="auto"/>
        <w:ind w:firstLine="361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71FBE8BF" w14:textId="77777777" w:rsidR="00E65D42" w:rsidRDefault="00E65D42" w:rsidP="00E65D42">
      <w:pPr>
        <w:pStyle w:val="a9"/>
        <w:spacing w:line="360" w:lineRule="auto"/>
        <w:ind w:firstLine="361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681CD53B" w14:textId="77777777" w:rsidR="00E65D42" w:rsidRDefault="00E65D42" w:rsidP="00E65D42">
      <w:pPr>
        <w:pStyle w:val="a9"/>
        <w:spacing w:line="360" w:lineRule="auto"/>
        <w:ind w:firstLine="361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352D1D5D" w14:textId="77777777" w:rsidR="00E65D42" w:rsidRDefault="00E65D42" w:rsidP="00E65D42">
      <w:pPr>
        <w:pStyle w:val="a9"/>
        <w:spacing w:line="360" w:lineRule="auto"/>
        <w:ind w:firstLine="361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1ECC45F7" w14:textId="77777777" w:rsidR="00E65D42" w:rsidRDefault="00E65D42" w:rsidP="00E65D42">
      <w:pPr>
        <w:pStyle w:val="a9"/>
        <w:spacing w:line="360" w:lineRule="auto"/>
        <w:ind w:firstLine="241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1DA4CBA8" w14:textId="77777777" w:rsidR="00E65D42" w:rsidRDefault="00E65D42" w:rsidP="00E65D42">
      <w:pPr>
        <w:pStyle w:val="a9"/>
        <w:spacing w:line="360" w:lineRule="auto"/>
        <w:ind w:firstLine="241"/>
        <w:rPr>
          <w:rFonts w:ascii="宋体" w:eastAsia="宋体" w:hAnsi="宋体" w:cs="宋体"/>
          <w:b/>
          <w:bCs/>
          <w:sz w:val="24"/>
          <w:szCs w:val="24"/>
        </w:rPr>
      </w:pPr>
    </w:p>
    <w:p w14:paraId="5625A4FA" w14:textId="77777777" w:rsidR="00E65D42" w:rsidRDefault="00E65D42" w:rsidP="00E65D42">
      <w:pPr>
        <w:pStyle w:val="a9"/>
        <w:spacing w:line="360" w:lineRule="auto"/>
        <w:ind w:firstLine="241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7D36E674" w14:textId="77777777" w:rsidR="00E65D42" w:rsidRPr="00C04A9A" w:rsidRDefault="00E65D42" w:rsidP="00E65D42">
      <w:pPr>
        <w:jc w:val="center"/>
        <w:rPr>
          <w:b/>
          <w:bCs/>
          <w:sz w:val="28"/>
          <w:szCs w:val="28"/>
        </w:rPr>
      </w:pPr>
      <w:r w:rsidRPr="00C04A9A">
        <w:rPr>
          <w:rFonts w:hint="eastAsia"/>
          <w:b/>
          <w:bCs/>
          <w:sz w:val="28"/>
          <w:szCs w:val="28"/>
        </w:rPr>
        <w:t>甘肃城市大数据运营有限公司</w:t>
      </w:r>
    </w:p>
    <w:p w14:paraId="3E33F5F7" w14:textId="77777777" w:rsidR="00E65D42" w:rsidRPr="00C04A9A" w:rsidRDefault="00E65D42" w:rsidP="00E65D42">
      <w:pPr>
        <w:jc w:val="center"/>
        <w:rPr>
          <w:b/>
          <w:bCs/>
          <w:sz w:val="28"/>
          <w:szCs w:val="28"/>
        </w:rPr>
      </w:pPr>
      <w:r w:rsidRPr="00C04A9A">
        <w:rPr>
          <w:rFonts w:hint="eastAsia"/>
          <w:b/>
          <w:bCs/>
          <w:sz w:val="28"/>
          <w:szCs w:val="28"/>
        </w:rPr>
        <w:t>2</w:t>
      </w:r>
      <w:r w:rsidRPr="00C04A9A">
        <w:rPr>
          <w:b/>
          <w:bCs/>
          <w:sz w:val="28"/>
          <w:szCs w:val="28"/>
        </w:rPr>
        <w:t>021</w:t>
      </w:r>
      <w:r w:rsidRPr="00C04A9A">
        <w:rPr>
          <w:rFonts w:hint="eastAsia"/>
          <w:b/>
          <w:bCs/>
          <w:sz w:val="28"/>
          <w:szCs w:val="28"/>
        </w:rPr>
        <w:t>年</w:t>
      </w:r>
      <w:r w:rsidRPr="00C04A9A">
        <w:rPr>
          <w:rFonts w:hint="eastAsia"/>
          <w:b/>
          <w:bCs/>
          <w:sz w:val="28"/>
          <w:szCs w:val="28"/>
        </w:rPr>
        <w:t>6</w:t>
      </w:r>
      <w:r w:rsidRPr="00C04A9A">
        <w:rPr>
          <w:rFonts w:hint="eastAsia"/>
          <w:b/>
          <w:bCs/>
          <w:sz w:val="28"/>
          <w:szCs w:val="28"/>
        </w:rPr>
        <w:t>月</w:t>
      </w:r>
    </w:p>
    <w:p w14:paraId="42F70688" w14:textId="77777777" w:rsidR="0017057A" w:rsidRDefault="0017057A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19C26E7E" w14:textId="77777777" w:rsidR="0017057A" w:rsidRDefault="0017057A">
      <w:pPr>
        <w:jc w:val="center"/>
        <w:rPr>
          <w:rFonts w:ascii="宋体" w:eastAsia="宋体" w:hAnsi="宋体" w:cs="宋体"/>
          <w:b/>
          <w:bCs/>
          <w:sz w:val="28"/>
          <w:szCs w:val="28"/>
        </w:rPr>
        <w:sectPr w:rsidR="0017057A" w:rsidSect="00507940">
          <w:footerReference w:type="default" r:id="rId9"/>
          <w:pgSz w:w="11906" w:h="16838"/>
          <w:pgMar w:top="1440" w:right="1800" w:bottom="1440" w:left="1800" w:header="0" w:footer="340" w:gutter="0"/>
          <w:pgNumType w:start="1"/>
          <w:cols w:space="425"/>
          <w:titlePg/>
          <w:docGrid w:type="lines" w:linePitch="312"/>
        </w:sectPr>
      </w:pPr>
    </w:p>
    <w:p w14:paraId="53159E81" w14:textId="77777777" w:rsidR="0017057A" w:rsidRDefault="007037E5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目  录</w:t>
      </w:r>
    </w:p>
    <w:p w14:paraId="45CE1235" w14:textId="64302153" w:rsidR="007F0EE0" w:rsidRDefault="007037E5">
      <w:pPr>
        <w:pStyle w:val="TOC1"/>
        <w:tabs>
          <w:tab w:val="right" w:leader="dot" w:pos="8296"/>
        </w:tabs>
        <w:rPr>
          <w:rFonts w:asciiTheme="minorHAnsi" w:hAnsiTheme="minorHAnsi"/>
          <w:b w:val="0"/>
          <w:noProof/>
          <w:szCs w:val="22"/>
        </w:rPr>
      </w:pPr>
      <w:r>
        <w:rPr>
          <w:rFonts w:asciiTheme="majorEastAsia" w:eastAsiaTheme="majorEastAsia" w:hAnsiTheme="majorEastAsia" w:cs="宋体" w:hint="eastAsia"/>
          <w:b w:val="0"/>
          <w:sz w:val="24"/>
          <w:szCs w:val="24"/>
        </w:rPr>
        <w:fldChar w:fldCharType="begin"/>
      </w:r>
      <w:r>
        <w:rPr>
          <w:rFonts w:asciiTheme="majorEastAsia" w:eastAsiaTheme="majorEastAsia" w:hAnsiTheme="majorEastAsia" w:cs="宋体" w:hint="eastAsia"/>
          <w:b w:val="0"/>
          <w:sz w:val="24"/>
          <w:szCs w:val="24"/>
        </w:rPr>
        <w:instrText xml:space="preserve">TOC \o "1-3" \h \u </w:instrText>
      </w:r>
      <w:r>
        <w:rPr>
          <w:rFonts w:asciiTheme="majorEastAsia" w:eastAsiaTheme="majorEastAsia" w:hAnsiTheme="majorEastAsia" w:cs="宋体" w:hint="eastAsia"/>
          <w:b w:val="0"/>
          <w:sz w:val="24"/>
          <w:szCs w:val="24"/>
        </w:rPr>
        <w:fldChar w:fldCharType="separate"/>
      </w:r>
      <w:hyperlink w:anchor="_Toc75875401" w:history="1">
        <w:r w:rsidR="007F0EE0" w:rsidRPr="007B0A80">
          <w:rPr>
            <w:rStyle w:val="af8"/>
            <w:noProof/>
          </w:rPr>
          <w:t>第一章</w:t>
        </w:r>
        <w:r w:rsidR="007F0EE0" w:rsidRPr="007B0A80">
          <w:rPr>
            <w:rStyle w:val="af8"/>
            <w:noProof/>
          </w:rPr>
          <w:t xml:space="preserve"> </w:t>
        </w:r>
        <w:r w:rsidR="007F0EE0" w:rsidRPr="007B0A80">
          <w:rPr>
            <w:rStyle w:val="af8"/>
            <w:noProof/>
          </w:rPr>
          <w:t>快速入门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_Toc75875401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3</w:t>
        </w:r>
        <w:r w:rsidR="007F0EE0">
          <w:rPr>
            <w:noProof/>
          </w:rPr>
          <w:fldChar w:fldCharType="end"/>
        </w:r>
      </w:hyperlink>
    </w:p>
    <w:p w14:paraId="0D9D5CAA" w14:textId="09BA9DC5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02" w:history="1">
        <w:r w:rsidR="007F0EE0" w:rsidRPr="007B0A80">
          <w:rPr>
            <w:rStyle w:val="af8"/>
            <w:noProof/>
          </w:rPr>
          <w:t xml:space="preserve">1.1. </w:t>
        </w:r>
        <w:r w:rsidR="007F0EE0" w:rsidRPr="007B0A80">
          <w:rPr>
            <w:rStyle w:val="af8"/>
            <w:noProof/>
          </w:rPr>
          <w:t>业务流程图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_Toc75875402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3</w:t>
        </w:r>
        <w:r w:rsidR="007F0EE0">
          <w:rPr>
            <w:noProof/>
          </w:rPr>
          <w:fldChar w:fldCharType="end"/>
        </w:r>
      </w:hyperlink>
    </w:p>
    <w:p w14:paraId="68F89E54" w14:textId="4C0F9D3C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03" w:history="1">
        <w:r w:rsidR="007F0EE0" w:rsidRPr="007B0A80">
          <w:rPr>
            <w:rStyle w:val="af8"/>
            <w:noProof/>
          </w:rPr>
          <w:t>1.2</w:t>
        </w:r>
        <w:r w:rsidR="007F0EE0" w:rsidRPr="007B0A80">
          <w:rPr>
            <w:rStyle w:val="af8"/>
            <w:noProof/>
          </w:rPr>
          <w:t>工作台信息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_Toc75875403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3</w:t>
        </w:r>
        <w:r w:rsidR="007F0EE0">
          <w:rPr>
            <w:noProof/>
          </w:rPr>
          <w:fldChar w:fldCharType="end"/>
        </w:r>
      </w:hyperlink>
    </w:p>
    <w:p w14:paraId="24DEDBAD" w14:textId="12409DDB" w:rsidR="007F0EE0" w:rsidRDefault="00F80E08">
      <w:pPr>
        <w:pStyle w:val="TOC1"/>
        <w:tabs>
          <w:tab w:val="right" w:leader="dot" w:pos="8296"/>
        </w:tabs>
        <w:rPr>
          <w:rFonts w:asciiTheme="minorHAnsi" w:hAnsiTheme="minorHAnsi"/>
          <w:b w:val="0"/>
          <w:noProof/>
          <w:szCs w:val="22"/>
        </w:rPr>
      </w:pPr>
      <w:hyperlink w:anchor="_Toc75875404" w:history="1">
        <w:r w:rsidR="007F0EE0" w:rsidRPr="007B0A80">
          <w:rPr>
            <w:rStyle w:val="af8"/>
            <w:noProof/>
          </w:rPr>
          <w:t>第二章</w:t>
        </w:r>
        <w:r w:rsidR="007F0EE0" w:rsidRPr="007B0A80">
          <w:rPr>
            <w:rStyle w:val="af8"/>
            <w:noProof/>
          </w:rPr>
          <w:t xml:space="preserve"> </w:t>
        </w:r>
        <w:r w:rsidR="007F0EE0" w:rsidRPr="007B0A80">
          <w:rPr>
            <w:rStyle w:val="af8"/>
            <w:noProof/>
          </w:rPr>
          <w:t>省级账号操作流程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_Toc75875404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5</w:t>
        </w:r>
        <w:r w:rsidR="007F0EE0">
          <w:rPr>
            <w:noProof/>
          </w:rPr>
          <w:fldChar w:fldCharType="end"/>
        </w:r>
      </w:hyperlink>
    </w:p>
    <w:p w14:paraId="149E498D" w14:textId="68B77867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05" w:history="1">
        <w:r w:rsidR="007F0EE0" w:rsidRPr="007B0A80">
          <w:rPr>
            <w:rStyle w:val="af8"/>
            <w:noProof/>
          </w:rPr>
          <w:t xml:space="preserve">2.1. </w:t>
        </w:r>
        <w:r w:rsidR="007F0EE0" w:rsidRPr="007B0A80">
          <w:rPr>
            <w:rStyle w:val="af8"/>
            <w:noProof/>
          </w:rPr>
          <w:t>案件管理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_Toc75875405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5</w:t>
        </w:r>
        <w:r w:rsidR="007F0EE0">
          <w:rPr>
            <w:noProof/>
          </w:rPr>
          <w:fldChar w:fldCharType="end"/>
        </w:r>
      </w:hyperlink>
    </w:p>
    <w:p w14:paraId="17786790" w14:textId="6002B728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06" w:history="1">
        <w:r w:rsidR="007F0EE0" w:rsidRPr="007B0A80">
          <w:rPr>
            <w:rStyle w:val="af8"/>
            <w:noProof/>
          </w:rPr>
          <w:t xml:space="preserve">2.2. </w:t>
        </w:r>
        <w:r w:rsidR="007F0EE0" w:rsidRPr="007B0A80">
          <w:rPr>
            <w:rStyle w:val="af8"/>
            <w:noProof/>
          </w:rPr>
          <w:t>线索提交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_Toc75875406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6</w:t>
        </w:r>
        <w:r w:rsidR="007F0EE0">
          <w:rPr>
            <w:noProof/>
          </w:rPr>
          <w:fldChar w:fldCharType="end"/>
        </w:r>
      </w:hyperlink>
    </w:p>
    <w:p w14:paraId="0129C1C7" w14:textId="2C8D4F2A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07" w:history="1">
        <w:r w:rsidR="007F0EE0" w:rsidRPr="007B0A80">
          <w:rPr>
            <w:rStyle w:val="af8"/>
            <w:noProof/>
          </w:rPr>
          <w:t xml:space="preserve">2.3. </w:t>
        </w:r>
        <w:r w:rsidR="007F0EE0" w:rsidRPr="007B0A80">
          <w:rPr>
            <w:rStyle w:val="af8"/>
            <w:noProof/>
          </w:rPr>
          <w:t>线索合并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_Toc75875407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7</w:t>
        </w:r>
        <w:r w:rsidR="007F0EE0">
          <w:rPr>
            <w:noProof/>
          </w:rPr>
          <w:fldChar w:fldCharType="end"/>
        </w:r>
      </w:hyperlink>
    </w:p>
    <w:p w14:paraId="39FBA731" w14:textId="045F3013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08" w:history="1">
        <w:r w:rsidR="007F0EE0" w:rsidRPr="007B0A80">
          <w:rPr>
            <w:rStyle w:val="af8"/>
            <w:noProof/>
          </w:rPr>
          <w:t xml:space="preserve">2.4. </w:t>
        </w:r>
        <w:r w:rsidR="007F0EE0" w:rsidRPr="007B0A80">
          <w:rPr>
            <w:rStyle w:val="af8"/>
            <w:noProof/>
          </w:rPr>
          <w:t>省内转办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_Toc75875408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8</w:t>
        </w:r>
        <w:r w:rsidR="007F0EE0">
          <w:rPr>
            <w:noProof/>
          </w:rPr>
          <w:fldChar w:fldCharType="end"/>
        </w:r>
      </w:hyperlink>
    </w:p>
    <w:p w14:paraId="0649C99D" w14:textId="41AABE73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09" w:history="1">
        <w:r w:rsidR="007F0EE0" w:rsidRPr="007B0A80">
          <w:rPr>
            <w:rStyle w:val="af8"/>
            <w:noProof/>
          </w:rPr>
          <w:t xml:space="preserve">2.5. </w:t>
        </w:r>
        <w:r w:rsidR="007F0EE0" w:rsidRPr="007B0A80">
          <w:rPr>
            <w:rStyle w:val="af8"/>
            <w:noProof/>
          </w:rPr>
          <w:t>线索反映查询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_Toc75875409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10</w:t>
        </w:r>
        <w:r w:rsidR="007F0EE0">
          <w:rPr>
            <w:noProof/>
          </w:rPr>
          <w:fldChar w:fldCharType="end"/>
        </w:r>
      </w:hyperlink>
    </w:p>
    <w:p w14:paraId="57C83D90" w14:textId="48DEEC97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10" w:history="1">
        <w:r w:rsidR="007F0EE0" w:rsidRPr="007B0A80">
          <w:rPr>
            <w:rStyle w:val="af8"/>
            <w:noProof/>
          </w:rPr>
          <w:t xml:space="preserve">2.6. </w:t>
        </w:r>
        <w:r w:rsidR="007F0EE0" w:rsidRPr="007B0A80">
          <w:rPr>
            <w:rStyle w:val="af8"/>
            <w:noProof/>
          </w:rPr>
          <w:t>线索办结审核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_Toc75875410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11</w:t>
        </w:r>
        <w:r w:rsidR="007F0EE0">
          <w:rPr>
            <w:noProof/>
          </w:rPr>
          <w:fldChar w:fldCharType="end"/>
        </w:r>
      </w:hyperlink>
    </w:p>
    <w:p w14:paraId="37EE99A0" w14:textId="1C5E45D6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11" w:history="1">
        <w:r w:rsidR="007F0EE0" w:rsidRPr="007B0A80">
          <w:rPr>
            <w:rStyle w:val="af8"/>
            <w:noProof/>
          </w:rPr>
          <w:t xml:space="preserve">2.7. </w:t>
        </w:r>
        <w:r w:rsidR="007F0EE0" w:rsidRPr="007B0A80">
          <w:rPr>
            <w:rStyle w:val="af8"/>
            <w:noProof/>
          </w:rPr>
          <w:t>统计管理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_Toc75875411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13</w:t>
        </w:r>
        <w:r w:rsidR="007F0EE0">
          <w:rPr>
            <w:noProof/>
          </w:rPr>
          <w:fldChar w:fldCharType="end"/>
        </w:r>
      </w:hyperlink>
    </w:p>
    <w:p w14:paraId="57886092" w14:textId="7B40E05B" w:rsidR="007F0EE0" w:rsidRDefault="00F80E08">
      <w:pPr>
        <w:pStyle w:val="TOC1"/>
        <w:tabs>
          <w:tab w:val="right" w:leader="dot" w:pos="8296"/>
        </w:tabs>
        <w:rPr>
          <w:rFonts w:asciiTheme="minorHAnsi" w:hAnsiTheme="minorHAnsi"/>
          <w:b w:val="0"/>
          <w:noProof/>
          <w:szCs w:val="22"/>
        </w:rPr>
      </w:pPr>
      <w:hyperlink w:anchor="_Toc75875412" w:history="1">
        <w:r w:rsidR="007F0EE0" w:rsidRPr="007B0A80">
          <w:rPr>
            <w:rStyle w:val="af8"/>
            <w:noProof/>
          </w:rPr>
          <w:t>第三章</w:t>
        </w:r>
        <w:r w:rsidR="007F0EE0" w:rsidRPr="007B0A80">
          <w:rPr>
            <w:rStyle w:val="af8"/>
            <w:noProof/>
          </w:rPr>
          <w:t xml:space="preserve"> </w:t>
        </w:r>
        <w:r w:rsidR="007F0EE0" w:rsidRPr="007B0A80">
          <w:rPr>
            <w:rStyle w:val="af8"/>
            <w:noProof/>
          </w:rPr>
          <w:t>市级账号操作流程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_Toc75875412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15</w:t>
        </w:r>
        <w:r w:rsidR="007F0EE0">
          <w:rPr>
            <w:noProof/>
          </w:rPr>
          <w:fldChar w:fldCharType="end"/>
        </w:r>
      </w:hyperlink>
    </w:p>
    <w:p w14:paraId="25EDABE4" w14:textId="3151C997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13" w:history="1">
        <w:r w:rsidR="007F0EE0" w:rsidRPr="007B0A80">
          <w:rPr>
            <w:rStyle w:val="af8"/>
            <w:noProof/>
          </w:rPr>
          <w:t xml:space="preserve">3.1. </w:t>
        </w:r>
        <w:r w:rsidR="007F0EE0" w:rsidRPr="007B0A80">
          <w:rPr>
            <w:rStyle w:val="af8"/>
            <w:noProof/>
          </w:rPr>
          <w:t>线索接收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_Toc75875413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15</w:t>
        </w:r>
        <w:r w:rsidR="007F0EE0">
          <w:rPr>
            <w:noProof/>
          </w:rPr>
          <w:fldChar w:fldCharType="end"/>
        </w:r>
      </w:hyperlink>
    </w:p>
    <w:p w14:paraId="29E7FE0E" w14:textId="4BF6A185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14" w:history="1">
        <w:r w:rsidR="007F0EE0" w:rsidRPr="007B0A80">
          <w:rPr>
            <w:rStyle w:val="af8"/>
            <w:noProof/>
          </w:rPr>
          <w:t xml:space="preserve">3.2. </w:t>
        </w:r>
        <w:r w:rsidR="007F0EE0" w:rsidRPr="007B0A80">
          <w:rPr>
            <w:rStyle w:val="af8"/>
            <w:noProof/>
          </w:rPr>
          <w:t>案件管理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_Toc75875414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15</w:t>
        </w:r>
        <w:r w:rsidR="007F0EE0">
          <w:rPr>
            <w:noProof/>
          </w:rPr>
          <w:fldChar w:fldCharType="end"/>
        </w:r>
      </w:hyperlink>
    </w:p>
    <w:p w14:paraId="440A29B7" w14:textId="2E5A881E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15" w:history="1">
        <w:r w:rsidR="007F0EE0" w:rsidRPr="007B0A80">
          <w:rPr>
            <w:rStyle w:val="af8"/>
            <w:noProof/>
          </w:rPr>
          <w:t xml:space="preserve">3.3. </w:t>
        </w:r>
        <w:r w:rsidR="007F0EE0" w:rsidRPr="007B0A80">
          <w:rPr>
            <w:rStyle w:val="af8"/>
            <w:noProof/>
          </w:rPr>
          <w:t>线索提交审核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_Toc75875415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17</w:t>
        </w:r>
        <w:r w:rsidR="007F0EE0">
          <w:rPr>
            <w:noProof/>
          </w:rPr>
          <w:fldChar w:fldCharType="end"/>
        </w:r>
      </w:hyperlink>
    </w:p>
    <w:p w14:paraId="54EF2806" w14:textId="321D9CB8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16" w:history="1">
        <w:r w:rsidR="007F0EE0" w:rsidRPr="007B0A80">
          <w:rPr>
            <w:rStyle w:val="af8"/>
            <w:noProof/>
          </w:rPr>
          <w:t xml:space="preserve">3.4. </w:t>
        </w:r>
        <w:r w:rsidR="007F0EE0" w:rsidRPr="007B0A80">
          <w:rPr>
            <w:rStyle w:val="af8"/>
            <w:noProof/>
          </w:rPr>
          <w:t>线索合并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_Toc75875416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17</w:t>
        </w:r>
        <w:r w:rsidR="007F0EE0">
          <w:rPr>
            <w:noProof/>
          </w:rPr>
          <w:fldChar w:fldCharType="end"/>
        </w:r>
      </w:hyperlink>
    </w:p>
    <w:p w14:paraId="75DF4026" w14:textId="11470EE3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17" w:history="1">
        <w:r w:rsidR="007F0EE0" w:rsidRPr="007B0A80">
          <w:rPr>
            <w:rStyle w:val="af8"/>
            <w:noProof/>
          </w:rPr>
          <w:t xml:space="preserve">3.5. </w:t>
        </w:r>
        <w:r w:rsidR="007F0EE0" w:rsidRPr="007B0A80">
          <w:rPr>
            <w:rStyle w:val="af8"/>
            <w:noProof/>
          </w:rPr>
          <w:t>线索退回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_Toc75875417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18</w:t>
        </w:r>
        <w:r w:rsidR="007F0EE0">
          <w:rPr>
            <w:noProof/>
          </w:rPr>
          <w:fldChar w:fldCharType="end"/>
        </w:r>
      </w:hyperlink>
    </w:p>
    <w:p w14:paraId="10ACE712" w14:textId="66393CC4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18" w:history="1">
        <w:r w:rsidR="007F0EE0" w:rsidRPr="007B0A80">
          <w:rPr>
            <w:rStyle w:val="af8"/>
            <w:noProof/>
          </w:rPr>
          <w:t xml:space="preserve">3.6. </w:t>
        </w:r>
        <w:r w:rsidR="007F0EE0" w:rsidRPr="007B0A80">
          <w:rPr>
            <w:rStyle w:val="af8"/>
            <w:noProof/>
          </w:rPr>
          <w:t>线索反映查询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_Toc75875418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19</w:t>
        </w:r>
        <w:r w:rsidR="007F0EE0">
          <w:rPr>
            <w:noProof/>
          </w:rPr>
          <w:fldChar w:fldCharType="end"/>
        </w:r>
      </w:hyperlink>
    </w:p>
    <w:p w14:paraId="54295B5B" w14:textId="0B418D2E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19" w:history="1">
        <w:r w:rsidR="007F0EE0" w:rsidRPr="007B0A80">
          <w:rPr>
            <w:rStyle w:val="af8"/>
            <w:noProof/>
          </w:rPr>
          <w:t xml:space="preserve">3.7. </w:t>
        </w:r>
        <w:r w:rsidR="007F0EE0" w:rsidRPr="007B0A80">
          <w:rPr>
            <w:rStyle w:val="af8"/>
            <w:noProof/>
          </w:rPr>
          <w:t>市内转办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_Toc75875419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21</w:t>
        </w:r>
        <w:r w:rsidR="007F0EE0">
          <w:rPr>
            <w:noProof/>
          </w:rPr>
          <w:fldChar w:fldCharType="end"/>
        </w:r>
      </w:hyperlink>
    </w:p>
    <w:p w14:paraId="51A28647" w14:textId="4BA00A16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20" w:history="1">
        <w:r w:rsidR="007F0EE0" w:rsidRPr="007B0A80">
          <w:rPr>
            <w:rStyle w:val="af8"/>
            <w:noProof/>
          </w:rPr>
          <w:t xml:space="preserve">3.8. </w:t>
        </w:r>
        <w:r w:rsidR="007F0EE0" w:rsidRPr="007B0A80">
          <w:rPr>
            <w:rStyle w:val="af8"/>
            <w:noProof/>
          </w:rPr>
          <w:t>线索办结审核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_Toc75875420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22</w:t>
        </w:r>
        <w:r w:rsidR="007F0EE0">
          <w:rPr>
            <w:noProof/>
          </w:rPr>
          <w:fldChar w:fldCharType="end"/>
        </w:r>
      </w:hyperlink>
    </w:p>
    <w:p w14:paraId="630631ED" w14:textId="55E7ED26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21" w:history="1">
        <w:r w:rsidR="007F0EE0" w:rsidRPr="007B0A80">
          <w:rPr>
            <w:rStyle w:val="af8"/>
            <w:noProof/>
          </w:rPr>
          <w:t xml:space="preserve">3.9. </w:t>
        </w:r>
        <w:r w:rsidR="007F0EE0" w:rsidRPr="007B0A80">
          <w:rPr>
            <w:rStyle w:val="af8"/>
            <w:noProof/>
          </w:rPr>
          <w:t>统计管理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_Toc75875421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25</w:t>
        </w:r>
        <w:r w:rsidR="007F0EE0">
          <w:rPr>
            <w:noProof/>
          </w:rPr>
          <w:fldChar w:fldCharType="end"/>
        </w:r>
      </w:hyperlink>
    </w:p>
    <w:p w14:paraId="7FB62CA8" w14:textId="354AB4F0" w:rsidR="007F0EE0" w:rsidRDefault="00F80E08">
      <w:pPr>
        <w:pStyle w:val="TOC1"/>
        <w:tabs>
          <w:tab w:val="right" w:leader="dot" w:pos="8296"/>
        </w:tabs>
        <w:rPr>
          <w:rFonts w:asciiTheme="minorHAnsi" w:hAnsiTheme="minorHAnsi"/>
          <w:b w:val="0"/>
          <w:noProof/>
          <w:szCs w:val="22"/>
        </w:rPr>
      </w:pPr>
      <w:hyperlink w:anchor="_Toc75875422" w:history="1">
        <w:r w:rsidR="007F0EE0" w:rsidRPr="007B0A80">
          <w:rPr>
            <w:rStyle w:val="af8"/>
            <w:noProof/>
          </w:rPr>
          <w:t>第四章</w:t>
        </w:r>
        <w:r w:rsidR="007F0EE0" w:rsidRPr="007B0A80">
          <w:rPr>
            <w:rStyle w:val="af8"/>
            <w:noProof/>
          </w:rPr>
          <w:t xml:space="preserve"> </w:t>
        </w:r>
        <w:r w:rsidR="007F0EE0" w:rsidRPr="007B0A80">
          <w:rPr>
            <w:rStyle w:val="af8"/>
            <w:noProof/>
          </w:rPr>
          <w:t>区县账号操作流程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_Toc75875422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26</w:t>
        </w:r>
        <w:r w:rsidR="007F0EE0">
          <w:rPr>
            <w:noProof/>
          </w:rPr>
          <w:fldChar w:fldCharType="end"/>
        </w:r>
      </w:hyperlink>
    </w:p>
    <w:p w14:paraId="0ADC27E3" w14:textId="02B4BDBD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23" w:history="1">
        <w:r w:rsidR="007F0EE0" w:rsidRPr="007B0A80">
          <w:rPr>
            <w:rStyle w:val="af8"/>
            <w:noProof/>
          </w:rPr>
          <w:t xml:space="preserve">4.1. </w:t>
        </w:r>
        <w:r w:rsidR="007F0EE0" w:rsidRPr="007B0A80">
          <w:rPr>
            <w:rStyle w:val="af8"/>
            <w:noProof/>
          </w:rPr>
          <w:t>线索接收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_Toc75875423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26</w:t>
        </w:r>
        <w:r w:rsidR="007F0EE0">
          <w:rPr>
            <w:noProof/>
          </w:rPr>
          <w:fldChar w:fldCharType="end"/>
        </w:r>
      </w:hyperlink>
    </w:p>
    <w:p w14:paraId="3AF2F6DF" w14:textId="2442CCE3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24" w:history="1">
        <w:r w:rsidR="007F0EE0" w:rsidRPr="007B0A80">
          <w:rPr>
            <w:rStyle w:val="af8"/>
            <w:noProof/>
          </w:rPr>
          <w:t xml:space="preserve">4.2. </w:t>
        </w:r>
        <w:r w:rsidR="007F0EE0" w:rsidRPr="007B0A80">
          <w:rPr>
            <w:rStyle w:val="af8"/>
            <w:noProof/>
          </w:rPr>
          <w:t>案件管理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_Toc75875424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27</w:t>
        </w:r>
        <w:r w:rsidR="007F0EE0">
          <w:rPr>
            <w:noProof/>
          </w:rPr>
          <w:fldChar w:fldCharType="end"/>
        </w:r>
      </w:hyperlink>
    </w:p>
    <w:p w14:paraId="15F5A6D3" w14:textId="6C8BDABB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25" w:history="1">
        <w:r w:rsidR="007F0EE0" w:rsidRPr="007B0A80">
          <w:rPr>
            <w:rStyle w:val="af8"/>
            <w:noProof/>
          </w:rPr>
          <w:t xml:space="preserve">4.3. </w:t>
        </w:r>
        <w:r w:rsidR="007F0EE0" w:rsidRPr="007B0A80">
          <w:rPr>
            <w:rStyle w:val="af8"/>
            <w:noProof/>
          </w:rPr>
          <w:t>线索提交审核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_Toc75875425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28</w:t>
        </w:r>
        <w:r w:rsidR="007F0EE0">
          <w:rPr>
            <w:noProof/>
          </w:rPr>
          <w:fldChar w:fldCharType="end"/>
        </w:r>
      </w:hyperlink>
    </w:p>
    <w:p w14:paraId="0C0DB004" w14:textId="2D2AC4A8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26" w:history="1">
        <w:r w:rsidR="007F0EE0" w:rsidRPr="007B0A80">
          <w:rPr>
            <w:rStyle w:val="af8"/>
            <w:noProof/>
          </w:rPr>
          <w:t xml:space="preserve">4.4. </w:t>
        </w:r>
        <w:r w:rsidR="007F0EE0" w:rsidRPr="007B0A80">
          <w:rPr>
            <w:rStyle w:val="af8"/>
            <w:noProof/>
          </w:rPr>
          <w:t>线索反映查询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_Toc75875426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29</w:t>
        </w:r>
        <w:r w:rsidR="007F0EE0">
          <w:rPr>
            <w:noProof/>
          </w:rPr>
          <w:fldChar w:fldCharType="end"/>
        </w:r>
      </w:hyperlink>
    </w:p>
    <w:p w14:paraId="0426483F" w14:textId="5FCBC9F8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27" w:history="1">
        <w:r w:rsidR="007F0EE0" w:rsidRPr="007B0A80">
          <w:rPr>
            <w:rStyle w:val="af8"/>
            <w:noProof/>
          </w:rPr>
          <w:t xml:space="preserve">4.5. </w:t>
        </w:r>
        <w:r w:rsidR="007F0EE0" w:rsidRPr="007B0A80">
          <w:rPr>
            <w:rStyle w:val="af8"/>
            <w:noProof/>
          </w:rPr>
          <w:t>线索合并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_Toc75875427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30</w:t>
        </w:r>
        <w:r w:rsidR="007F0EE0">
          <w:rPr>
            <w:noProof/>
          </w:rPr>
          <w:fldChar w:fldCharType="end"/>
        </w:r>
      </w:hyperlink>
    </w:p>
    <w:p w14:paraId="4BAE549B" w14:textId="0DF67F2D" w:rsidR="007F0EE0" w:rsidRDefault="00F80E08">
      <w:pPr>
        <w:pStyle w:val="TOC2"/>
        <w:tabs>
          <w:tab w:val="right" w:leader="dot" w:pos="8296"/>
        </w:tabs>
        <w:rPr>
          <w:rFonts w:asciiTheme="minorHAnsi" w:hAnsiTheme="minorHAnsi"/>
          <w:noProof/>
          <w:szCs w:val="22"/>
        </w:rPr>
      </w:pPr>
      <w:hyperlink w:anchor="_Toc75875428" w:history="1">
        <w:r w:rsidR="007F0EE0" w:rsidRPr="007B0A80">
          <w:rPr>
            <w:rStyle w:val="af8"/>
            <w:noProof/>
          </w:rPr>
          <w:t xml:space="preserve">4.6. </w:t>
        </w:r>
        <w:r w:rsidR="007F0EE0" w:rsidRPr="007B0A80">
          <w:rPr>
            <w:rStyle w:val="af8"/>
            <w:noProof/>
          </w:rPr>
          <w:t>线索退回</w:t>
        </w:r>
        <w:r w:rsidR="007F0EE0">
          <w:rPr>
            <w:noProof/>
          </w:rPr>
          <w:tab/>
        </w:r>
        <w:r w:rsidR="007F0EE0">
          <w:rPr>
            <w:noProof/>
          </w:rPr>
          <w:fldChar w:fldCharType="begin"/>
        </w:r>
        <w:r w:rsidR="007F0EE0">
          <w:rPr>
            <w:noProof/>
          </w:rPr>
          <w:instrText xml:space="preserve"> PAGEREF _Toc75875428 \h </w:instrText>
        </w:r>
        <w:r w:rsidR="007F0EE0">
          <w:rPr>
            <w:noProof/>
          </w:rPr>
        </w:r>
        <w:r w:rsidR="007F0EE0">
          <w:rPr>
            <w:noProof/>
          </w:rPr>
          <w:fldChar w:fldCharType="separate"/>
        </w:r>
        <w:r w:rsidR="00212CCC">
          <w:rPr>
            <w:noProof/>
          </w:rPr>
          <w:t>31</w:t>
        </w:r>
        <w:r w:rsidR="007F0EE0">
          <w:rPr>
            <w:noProof/>
          </w:rPr>
          <w:fldChar w:fldCharType="end"/>
        </w:r>
      </w:hyperlink>
    </w:p>
    <w:p w14:paraId="3F5A32B1" w14:textId="79F08F3A" w:rsidR="0017057A" w:rsidRDefault="007037E5">
      <w:pPr>
        <w:pStyle w:val="a4"/>
        <w:ind w:firstLine="210"/>
        <w:rPr>
          <w:rFonts w:asciiTheme="majorEastAsia" w:eastAsiaTheme="majorEastAsia" w:hAnsiTheme="majorEastAsia" w:cs="宋体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szCs w:val="24"/>
        </w:rPr>
        <w:fldChar w:fldCharType="end"/>
      </w:r>
    </w:p>
    <w:p w14:paraId="025775C3" w14:textId="77777777" w:rsidR="0017057A" w:rsidRDefault="0017057A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704D7BED" w14:textId="77777777" w:rsidR="0017057A" w:rsidRDefault="0017057A">
      <w:pPr>
        <w:rPr>
          <w:rFonts w:ascii="宋体" w:eastAsia="宋体" w:hAnsi="宋体" w:cs="宋体"/>
          <w:sz w:val="28"/>
          <w:szCs w:val="28"/>
        </w:rPr>
      </w:pPr>
    </w:p>
    <w:p w14:paraId="679814E1" w14:textId="77777777" w:rsidR="0017057A" w:rsidRDefault="0017057A">
      <w:pPr>
        <w:rPr>
          <w:rFonts w:ascii="宋体" w:eastAsia="宋体" w:hAnsi="宋体" w:cs="宋体"/>
          <w:sz w:val="28"/>
          <w:szCs w:val="28"/>
        </w:rPr>
      </w:pPr>
    </w:p>
    <w:p w14:paraId="5065EE27" w14:textId="77777777" w:rsidR="0017057A" w:rsidRDefault="0017057A">
      <w:pPr>
        <w:rPr>
          <w:rFonts w:ascii="宋体" w:eastAsia="宋体" w:hAnsi="宋体" w:cs="宋体"/>
          <w:sz w:val="28"/>
          <w:szCs w:val="28"/>
        </w:rPr>
      </w:pPr>
    </w:p>
    <w:p w14:paraId="716E3604" w14:textId="77777777" w:rsidR="0017057A" w:rsidRDefault="0017057A">
      <w:pPr>
        <w:rPr>
          <w:rFonts w:ascii="宋体" w:eastAsia="宋体" w:hAnsi="宋体" w:cs="宋体"/>
          <w:sz w:val="28"/>
          <w:szCs w:val="28"/>
        </w:rPr>
      </w:pPr>
    </w:p>
    <w:p w14:paraId="2C1B2E37" w14:textId="77777777" w:rsidR="0017057A" w:rsidRDefault="0017057A">
      <w:pPr>
        <w:rPr>
          <w:rFonts w:ascii="宋体" w:eastAsia="宋体" w:hAnsi="宋体" w:cs="宋体"/>
          <w:sz w:val="28"/>
          <w:szCs w:val="28"/>
        </w:rPr>
      </w:pPr>
    </w:p>
    <w:p w14:paraId="29C8CA13" w14:textId="77777777" w:rsidR="0017057A" w:rsidRDefault="0017057A">
      <w:pPr>
        <w:rPr>
          <w:rFonts w:ascii="宋体" w:eastAsia="宋体" w:hAnsi="宋体" w:cs="宋体"/>
          <w:sz w:val="28"/>
          <w:szCs w:val="28"/>
        </w:rPr>
      </w:pPr>
    </w:p>
    <w:p w14:paraId="180E9E60" w14:textId="77777777" w:rsidR="0022137E" w:rsidRDefault="007037E5" w:rsidP="0022137E">
      <w:pPr>
        <w:pStyle w:val="1"/>
      </w:pPr>
      <w:bookmarkStart w:id="1" w:name="_Toc13242"/>
      <w:bookmarkStart w:id="2" w:name="_Toc14410"/>
      <w:bookmarkStart w:id="3" w:name="_Toc4429142"/>
      <w:bookmarkStart w:id="4" w:name="_Toc75875401"/>
      <w:bookmarkEnd w:id="0"/>
      <w:r>
        <w:rPr>
          <w:rFonts w:hint="eastAsia"/>
        </w:rPr>
        <w:lastRenderedPageBreak/>
        <w:t>快速入门</w:t>
      </w:r>
      <w:bookmarkStart w:id="5" w:name="_Toc11781"/>
      <w:bookmarkStart w:id="6" w:name="_Toc4429143"/>
      <w:bookmarkStart w:id="7" w:name="_Toc28965"/>
      <w:bookmarkEnd w:id="1"/>
      <w:bookmarkEnd w:id="2"/>
      <w:bookmarkEnd w:id="3"/>
      <w:bookmarkEnd w:id="4"/>
    </w:p>
    <w:p w14:paraId="1880CC04" w14:textId="77777777" w:rsidR="0022137E" w:rsidRDefault="00CD1A70" w:rsidP="0022137E">
      <w:pPr>
        <w:pStyle w:val="2"/>
      </w:pPr>
      <w:bookmarkStart w:id="8" w:name="_Toc75875402"/>
      <w:r>
        <w:rPr>
          <w:rFonts w:hint="eastAsia"/>
        </w:rPr>
        <w:t>业务流程图</w:t>
      </w:r>
      <w:bookmarkEnd w:id="5"/>
      <w:bookmarkEnd w:id="6"/>
      <w:bookmarkEnd w:id="7"/>
      <w:bookmarkEnd w:id="8"/>
    </w:p>
    <w:p w14:paraId="46520B2D" w14:textId="1ECA76FE" w:rsidR="00CD1A70" w:rsidRDefault="00CD1A70" w:rsidP="00C04A9A">
      <w:pPr>
        <w:pStyle w:val="a5"/>
        <w:ind w:leftChars="0" w:left="0"/>
        <w:jc w:val="center"/>
      </w:pPr>
      <w:r w:rsidRPr="00CD1A70">
        <w:rPr>
          <w:noProof/>
        </w:rPr>
        <w:drawing>
          <wp:inline distT="0" distB="0" distL="0" distR="0" wp14:anchorId="59B0D326" wp14:editId="12DFEB8E">
            <wp:extent cx="5553075" cy="31527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B4A1" w14:textId="7C8D1A01" w:rsidR="00CD1A70" w:rsidRPr="00764DE6" w:rsidRDefault="00CD1A70" w:rsidP="00CD1A70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0"/>
          <w:szCs w:val="20"/>
        </w:rPr>
      </w:pPr>
      <w:r w:rsidRPr="00764DE6">
        <w:rPr>
          <w:rFonts w:ascii="华文楷体" w:eastAsia="华文楷体" w:hAnsi="华文楷体" w:hint="eastAsia"/>
          <w:b/>
          <w:bCs/>
          <w:sz w:val="20"/>
          <w:szCs w:val="20"/>
        </w:rPr>
        <w:t>业务流程图</w:t>
      </w:r>
    </w:p>
    <w:p w14:paraId="4C2B896E" w14:textId="7C88B348" w:rsidR="0022137E" w:rsidRPr="00CD1A70" w:rsidRDefault="0022137E" w:rsidP="0022137E">
      <w:pPr>
        <w:pStyle w:val="2"/>
        <w:numPr>
          <w:ilvl w:val="0"/>
          <w:numId w:val="0"/>
        </w:numPr>
        <w:ind w:left="142"/>
      </w:pPr>
      <w:bookmarkStart w:id="9" w:name="_Toc75875403"/>
      <w:r>
        <w:rPr>
          <w:rFonts w:hint="eastAsia"/>
        </w:rPr>
        <w:t>1</w:t>
      </w:r>
      <w:r>
        <w:t>.2</w:t>
      </w:r>
      <w:r>
        <w:rPr>
          <w:rFonts w:hint="eastAsia"/>
        </w:rPr>
        <w:t>工作台信息</w:t>
      </w:r>
      <w:bookmarkEnd w:id="9"/>
    </w:p>
    <w:p w14:paraId="162BA719" w14:textId="7B7EFAFA" w:rsidR="0017057A" w:rsidRDefault="007037E5">
      <w:pPr>
        <w:spacing w:line="360" w:lineRule="auto"/>
        <w:ind w:firstLine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工作人员通过在</w:t>
      </w:r>
      <w:r w:rsidR="00CD1A70">
        <w:rPr>
          <w:rFonts w:ascii="宋体" w:eastAsia="宋体" w:hAnsi="宋体" w:cs="宋体" w:hint="eastAsia"/>
          <w:sz w:val="24"/>
          <w:szCs w:val="24"/>
        </w:rPr>
        <w:t>“陇明公”平台功能按钮跳转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CD1A70">
        <w:rPr>
          <w:rFonts w:ascii="宋体" w:eastAsia="宋体" w:hAnsi="宋体" w:cs="宋体" w:hint="eastAsia"/>
          <w:sz w:val="24"/>
          <w:szCs w:val="24"/>
        </w:rPr>
        <w:t>投诉平台首页，省市区县首页</w:t>
      </w:r>
      <w:r>
        <w:rPr>
          <w:rFonts w:ascii="宋体" w:eastAsia="宋体" w:hAnsi="宋体" w:cs="宋体" w:hint="eastAsia"/>
          <w:sz w:val="24"/>
          <w:szCs w:val="24"/>
        </w:rPr>
        <w:t>如下图所示：</w:t>
      </w:r>
    </w:p>
    <w:p w14:paraId="23B63A08" w14:textId="7DBE216D" w:rsidR="0017057A" w:rsidRDefault="00CD1A70" w:rsidP="00C04A9A">
      <w:pPr>
        <w:pStyle w:val="afb"/>
        <w:spacing w:line="360" w:lineRule="auto"/>
        <w:ind w:leftChars="0" w:left="0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02155C52" wp14:editId="371371D0">
            <wp:extent cx="5274310" cy="22555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9472" w14:textId="053C0B44" w:rsidR="0017057A" w:rsidRPr="00C04A9A" w:rsidRDefault="00CD1A70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省级界面</w:t>
      </w:r>
    </w:p>
    <w:p w14:paraId="4C917020" w14:textId="4A77BA41" w:rsidR="00CD1A70" w:rsidRDefault="00CD1A70">
      <w:pPr>
        <w:pStyle w:val="a4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313D61" wp14:editId="1CEE5AF8">
            <wp:extent cx="5274310" cy="35147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D3E7" w14:textId="4349921E" w:rsidR="00CD1A70" w:rsidRPr="00C04A9A" w:rsidRDefault="00CD1A70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市级界面</w:t>
      </w:r>
    </w:p>
    <w:p w14:paraId="24A1E684" w14:textId="7B961B63" w:rsidR="00CD1A70" w:rsidRDefault="00CD1A70">
      <w:pPr>
        <w:pStyle w:val="a4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12D71DB0" wp14:editId="03CA2678">
            <wp:extent cx="5274310" cy="34099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5233" w14:textId="6738A3BC" w:rsidR="00CD1A70" w:rsidRPr="00C04A9A" w:rsidRDefault="00CD1A70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区县界面</w:t>
      </w:r>
    </w:p>
    <w:p w14:paraId="02EE5C3C" w14:textId="0D5523B8" w:rsidR="00C04A9A" w:rsidRDefault="00C04A9A">
      <w:pPr>
        <w:widowControl/>
        <w:jc w:val="left"/>
        <w:rPr>
          <w:rFonts w:ascii="华文楷体" w:eastAsia="华文楷体" w:hAnsi="华文楷体"/>
          <w:b/>
          <w:bCs/>
          <w:sz w:val="20"/>
          <w:szCs w:val="20"/>
        </w:rPr>
      </w:pPr>
      <w:r>
        <w:rPr>
          <w:rFonts w:ascii="华文楷体" w:eastAsia="华文楷体" w:hAnsi="华文楷体"/>
          <w:b/>
          <w:bCs/>
          <w:sz w:val="20"/>
          <w:szCs w:val="20"/>
        </w:rPr>
        <w:br w:type="page"/>
      </w:r>
    </w:p>
    <w:p w14:paraId="4927F3F0" w14:textId="285CCFE7" w:rsidR="006C2B6C" w:rsidRDefault="006C2B6C" w:rsidP="0022137E">
      <w:pPr>
        <w:pStyle w:val="1"/>
      </w:pPr>
      <w:bookmarkStart w:id="10" w:name="_Toc75875404"/>
      <w:r>
        <w:rPr>
          <w:rFonts w:hint="eastAsia"/>
        </w:rPr>
        <w:lastRenderedPageBreak/>
        <w:t>省级账号操作流程</w:t>
      </w:r>
      <w:bookmarkEnd w:id="10"/>
    </w:p>
    <w:p w14:paraId="0BA09B07" w14:textId="51971FFE" w:rsidR="0022137E" w:rsidRPr="0022137E" w:rsidRDefault="0022137E" w:rsidP="0022137E">
      <w:pPr>
        <w:pStyle w:val="2"/>
      </w:pPr>
      <w:bookmarkStart w:id="11" w:name="_Toc75875405"/>
      <w:r>
        <w:rPr>
          <w:rFonts w:hint="eastAsia"/>
        </w:rPr>
        <w:t>案件管理</w:t>
      </w:r>
      <w:bookmarkEnd w:id="11"/>
    </w:p>
    <w:p w14:paraId="375865C2" w14:textId="0242F80F" w:rsidR="006C2B6C" w:rsidRPr="00764DE6" w:rsidRDefault="006C2B6C" w:rsidP="00C04A9A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登录</w:t>
      </w:r>
      <w:proofErr w:type="gramStart"/>
      <w:r w:rsidRPr="00764DE6">
        <w:rPr>
          <w:rFonts w:ascii="宋体" w:eastAsia="宋体" w:hAnsi="宋体" w:cs="宋体" w:hint="eastAsia"/>
          <w:sz w:val="24"/>
          <w:szCs w:val="24"/>
        </w:rPr>
        <w:t>陇</w:t>
      </w:r>
      <w:proofErr w:type="gramEnd"/>
      <w:r w:rsidRPr="00764DE6">
        <w:rPr>
          <w:rFonts w:ascii="宋体" w:eastAsia="宋体" w:hAnsi="宋体" w:cs="宋体" w:hint="eastAsia"/>
          <w:sz w:val="24"/>
          <w:szCs w:val="24"/>
        </w:rPr>
        <w:t>明公省级监管端账号，选择跳转至投诉平台用户页，选择线索反映管理-案件管理，</w:t>
      </w:r>
      <w:r w:rsidR="007F3957" w:rsidRPr="00764DE6">
        <w:rPr>
          <w:rFonts w:ascii="宋体" w:eastAsia="宋体" w:hAnsi="宋体" w:cs="宋体" w:hint="eastAsia"/>
          <w:sz w:val="24"/>
          <w:szCs w:val="24"/>
        </w:rPr>
        <w:t>处理市级已退回案件，</w:t>
      </w:r>
      <w:r w:rsidRPr="00764DE6">
        <w:rPr>
          <w:rFonts w:ascii="宋体" w:eastAsia="宋体" w:hAnsi="宋体" w:cs="宋体" w:hint="eastAsia"/>
          <w:sz w:val="24"/>
          <w:szCs w:val="24"/>
        </w:rPr>
        <w:t>页面展示如下：</w:t>
      </w:r>
    </w:p>
    <w:p w14:paraId="1E5E1249" w14:textId="7A0C7552" w:rsidR="007F3957" w:rsidRPr="007F3957" w:rsidRDefault="006C2B6C" w:rsidP="00C04A9A">
      <w:pPr>
        <w:pStyle w:val="a4"/>
        <w:tabs>
          <w:tab w:val="left" w:pos="284"/>
        </w:tabs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64EA897A" wp14:editId="7E1D10CB">
            <wp:extent cx="5274310" cy="2606675"/>
            <wp:effectExtent l="0" t="0" r="254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4168" w14:textId="77777777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选择进度反馈可以查看处理进度，页面显示如下：</w:t>
      </w:r>
    </w:p>
    <w:p w14:paraId="3109DFD0" w14:textId="6A7FD258" w:rsidR="007F3957" w:rsidRDefault="007F3957" w:rsidP="00C04A9A">
      <w:pPr>
        <w:pStyle w:val="a5"/>
        <w:ind w:leftChars="0" w:left="0" w:firstLineChars="135" w:firstLine="283"/>
        <w:jc w:val="center"/>
      </w:pPr>
      <w:r>
        <w:rPr>
          <w:noProof/>
        </w:rPr>
        <w:drawing>
          <wp:inline distT="0" distB="0" distL="0" distR="0" wp14:anchorId="44B572FA" wp14:editId="3F160A92">
            <wp:extent cx="5074285" cy="2604135"/>
            <wp:effectExtent l="0" t="0" r="0" b="571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0EC5" w14:textId="3C8C0895" w:rsidR="007F3957" w:rsidRPr="00C04A9A" w:rsidRDefault="007F3957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在该页面填写办理进度摘要，点击新增即可</w:t>
      </w:r>
    </w:p>
    <w:p w14:paraId="2F2F7E19" w14:textId="1808FB58" w:rsidR="007F3957" w:rsidRPr="00764DE6" w:rsidRDefault="007F3957" w:rsidP="00C04A9A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选择查看</w:t>
      </w:r>
      <w:r w:rsidR="0022137E" w:rsidRPr="00764DE6">
        <w:rPr>
          <w:rFonts w:ascii="宋体" w:eastAsia="宋体" w:hAnsi="宋体" w:cs="宋体" w:hint="eastAsia"/>
          <w:sz w:val="24"/>
          <w:szCs w:val="24"/>
        </w:rPr>
        <w:t>补充说明（补充说明是由投诉人通过小程序填写的内容）</w:t>
      </w:r>
      <w:r w:rsidRPr="00764DE6">
        <w:rPr>
          <w:rFonts w:ascii="宋体" w:eastAsia="宋体" w:hAnsi="宋体" w:cs="宋体" w:hint="eastAsia"/>
          <w:sz w:val="24"/>
          <w:szCs w:val="24"/>
        </w:rPr>
        <w:t>可查看线索办结</w:t>
      </w:r>
      <w:r w:rsidR="0022137E" w:rsidRPr="00764DE6">
        <w:rPr>
          <w:rFonts w:ascii="宋体" w:eastAsia="宋体" w:hAnsi="宋体" w:cs="宋体" w:hint="eastAsia"/>
          <w:sz w:val="24"/>
          <w:szCs w:val="24"/>
        </w:rPr>
        <w:t>补充说明（补充说明是由投诉人通过小程序填写的内容）</w:t>
      </w:r>
      <w:r w:rsidRPr="00764DE6">
        <w:rPr>
          <w:rFonts w:ascii="宋体" w:eastAsia="宋体" w:hAnsi="宋体" w:cs="宋体" w:hint="eastAsia"/>
          <w:sz w:val="24"/>
          <w:szCs w:val="24"/>
        </w:rPr>
        <w:t>页面显示如下：</w:t>
      </w:r>
    </w:p>
    <w:p w14:paraId="4C055973" w14:textId="4398EE6A" w:rsidR="007F3957" w:rsidRDefault="007F3957" w:rsidP="007F3957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5CFF2083" wp14:editId="33E07F57">
            <wp:extent cx="5274310" cy="2714625"/>
            <wp:effectExtent l="0" t="0" r="254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7EDA" w14:textId="77777777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选择办结反馈可以查看投诉人登记信息和处理人反馈信息，页面显示如下：</w:t>
      </w:r>
    </w:p>
    <w:p w14:paraId="79201E26" w14:textId="2BE1AE5C" w:rsidR="007F3957" w:rsidRDefault="007F3957" w:rsidP="007F3957">
      <w:pPr>
        <w:pStyle w:val="a5"/>
        <w:ind w:leftChars="0" w:left="0"/>
      </w:pPr>
      <w:r>
        <w:rPr>
          <w:noProof/>
        </w:rPr>
        <w:drawing>
          <wp:inline distT="0" distB="0" distL="0" distR="0" wp14:anchorId="0BEAD7D7" wp14:editId="7AE8328B">
            <wp:extent cx="5274310" cy="278130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9768" w14:textId="1B084FAA" w:rsidR="007F3957" w:rsidRDefault="007F3957" w:rsidP="0022137E">
      <w:pPr>
        <w:pStyle w:val="2"/>
      </w:pPr>
      <w:bookmarkStart w:id="12" w:name="_Toc75875406"/>
      <w:r>
        <w:rPr>
          <w:rFonts w:hint="eastAsia"/>
        </w:rPr>
        <w:t>线索提交</w:t>
      </w:r>
      <w:bookmarkEnd w:id="12"/>
    </w:p>
    <w:p w14:paraId="698A5781" w14:textId="37AB7340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选择提交确认提交后该线索提交则审核结束，线索反映查询中可查看处理进度，页面显示如下：</w:t>
      </w:r>
    </w:p>
    <w:p w14:paraId="7B4BF130" w14:textId="19C148AD" w:rsidR="007F3957" w:rsidRDefault="007F3957" w:rsidP="007F3957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270DD9EF" wp14:editId="4FF5ED9B">
            <wp:extent cx="5274310" cy="2505075"/>
            <wp:effectExtent l="0" t="0" r="254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ABE9" w14:textId="77777777" w:rsidR="007F3957" w:rsidRPr="00C04A9A" w:rsidRDefault="007F3957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确认提交</w:t>
      </w:r>
    </w:p>
    <w:p w14:paraId="1C7FCBA9" w14:textId="4E3A2884" w:rsidR="007F3957" w:rsidRDefault="007F3957" w:rsidP="007F3957">
      <w:pPr>
        <w:pStyle w:val="a5"/>
        <w:ind w:leftChars="0" w:left="0"/>
      </w:pPr>
      <w:r>
        <w:rPr>
          <w:noProof/>
        </w:rPr>
        <w:drawing>
          <wp:inline distT="0" distB="0" distL="0" distR="0" wp14:anchorId="28313389" wp14:editId="44069D95">
            <wp:extent cx="5274310" cy="261493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C6D8" w14:textId="77777777" w:rsidR="007F3957" w:rsidRPr="00C04A9A" w:rsidRDefault="007F3957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线索反映查询</w:t>
      </w:r>
    </w:p>
    <w:p w14:paraId="4B3D2C01" w14:textId="77777777" w:rsidR="007F3957" w:rsidRDefault="007F3957" w:rsidP="0022137E">
      <w:pPr>
        <w:pStyle w:val="2"/>
      </w:pPr>
      <w:bookmarkStart w:id="13" w:name="_Toc75875407"/>
      <w:r>
        <w:rPr>
          <w:rFonts w:hint="eastAsia"/>
        </w:rPr>
        <w:t>线索合并</w:t>
      </w:r>
      <w:bookmarkEnd w:id="13"/>
    </w:p>
    <w:p w14:paraId="04CDEC9F" w14:textId="77777777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选择合并线索，查询要合并的案件，选择合并可以合并已办结并办结反馈信息一致的案件，案件合并后在案件合并管理中可查看合并线索，页面展示如下：</w:t>
      </w:r>
    </w:p>
    <w:p w14:paraId="6AFB4376" w14:textId="083D585D" w:rsidR="007F3957" w:rsidRDefault="007F3957" w:rsidP="00C04A9A">
      <w:pPr>
        <w:pStyle w:val="a5"/>
        <w:ind w:leftChars="0" w:left="0"/>
        <w:jc w:val="center"/>
      </w:pPr>
      <w:r>
        <w:rPr>
          <w:noProof/>
        </w:rPr>
        <w:lastRenderedPageBreak/>
        <w:drawing>
          <wp:inline distT="0" distB="0" distL="0" distR="0" wp14:anchorId="347389CE" wp14:editId="412FBDCD">
            <wp:extent cx="5274310" cy="2605405"/>
            <wp:effectExtent l="0" t="0" r="2540" b="444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EC72" w14:textId="77777777" w:rsidR="007F3957" w:rsidRPr="00C04A9A" w:rsidRDefault="007F3957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案件合并页面</w:t>
      </w:r>
    </w:p>
    <w:p w14:paraId="7C169E83" w14:textId="69D3EB32" w:rsidR="007F3957" w:rsidRDefault="007F3957" w:rsidP="00C04A9A">
      <w:pPr>
        <w:pStyle w:val="a5"/>
        <w:ind w:leftChars="0" w:left="399" w:hangingChars="190" w:hanging="399"/>
        <w:jc w:val="center"/>
      </w:pPr>
      <w:r>
        <w:rPr>
          <w:noProof/>
        </w:rPr>
        <w:drawing>
          <wp:inline distT="0" distB="0" distL="0" distR="0" wp14:anchorId="01F2CA0A" wp14:editId="03D78CE7">
            <wp:extent cx="5274310" cy="260985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0446" w14:textId="77777777" w:rsidR="007F3957" w:rsidRPr="00C04A9A" w:rsidRDefault="007F3957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案件合并管理</w:t>
      </w:r>
    </w:p>
    <w:p w14:paraId="570006E0" w14:textId="2F7215E2" w:rsidR="007F3957" w:rsidRDefault="007F3957" w:rsidP="0022137E">
      <w:pPr>
        <w:pStyle w:val="2"/>
      </w:pPr>
      <w:bookmarkStart w:id="14" w:name="_Toc75875408"/>
      <w:r>
        <w:rPr>
          <w:rFonts w:hint="eastAsia"/>
        </w:rPr>
        <w:t>省内转办</w:t>
      </w:r>
      <w:bookmarkEnd w:id="14"/>
    </w:p>
    <w:p w14:paraId="371499F7" w14:textId="41939E65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选择线索反映管理-省内转办，可查看已接受正在办理案件，页面显示如下：</w:t>
      </w:r>
    </w:p>
    <w:p w14:paraId="2C63635C" w14:textId="5955160C" w:rsidR="007F3957" w:rsidRDefault="007F3957" w:rsidP="00C04A9A">
      <w:pPr>
        <w:pStyle w:val="a5"/>
        <w:ind w:leftChars="0" w:left="399" w:hangingChars="190" w:hanging="399"/>
        <w:jc w:val="center"/>
      </w:pPr>
      <w:r>
        <w:rPr>
          <w:noProof/>
        </w:rPr>
        <w:lastRenderedPageBreak/>
        <w:drawing>
          <wp:inline distT="0" distB="0" distL="0" distR="0" wp14:anchorId="303BB3EF" wp14:editId="263C2F8F">
            <wp:extent cx="5274310" cy="228600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53B3" w14:textId="3DE64E9C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选择转办，选择实际用工所在地，确认转办该线索则有对应市级办理，线索反映查询中可查看处理详情，页面显示如下：</w:t>
      </w:r>
    </w:p>
    <w:p w14:paraId="0E72EF71" w14:textId="3E3A046D" w:rsidR="007F3957" w:rsidRDefault="007F3957" w:rsidP="00C04A9A">
      <w:pPr>
        <w:pStyle w:val="a5"/>
        <w:ind w:leftChars="0" w:left="399" w:hangingChars="190" w:hanging="399"/>
      </w:pPr>
      <w:r>
        <w:rPr>
          <w:noProof/>
        </w:rPr>
        <w:drawing>
          <wp:inline distT="0" distB="0" distL="0" distR="0" wp14:anchorId="52C8A5E9" wp14:editId="3309C315">
            <wp:extent cx="5274310" cy="232410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8DCD" w14:textId="77777777" w:rsidR="007F3957" w:rsidRPr="00C04A9A" w:rsidRDefault="007F3957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确认转办</w:t>
      </w:r>
    </w:p>
    <w:p w14:paraId="6244E3D0" w14:textId="76DE616A" w:rsidR="007F3957" w:rsidRDefault="007F3957" w:rsidP="00C04A9A">
      <w:pPr>
        <w:pStyle w:val="a5"/>
        <w:ind w:leftChars="0" w:left="0"/>
      </w:pPr>
      <w:r>
        <w:rPr>
          <w:noProof/>
        </w:rPr>
        <w:drawing>
          <wp:inline distT="0" distB="0" distL="0" distR="0" wp14:anchorId="4C4C0AE1" wp14:editId="027E068E">
            <wp:extent cx="5274310" cy="2476500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8373" w14:textId="001CFF47" w:rsidR="007F3957" w:rsidRPr="00C04A9A" w:rsidRDefault="007F3957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线索反映查询</w:t>
      </w:r>
    </w:p>
    <w:p w14:paraId="7379F492" w14:textId="2C6E34A7" w:rsidR="004663B5" w:rsidRDefault="004663B5" w:rsidP="004663B5">
      <w:pPr>
        <w:pStyle w:val="2"/>
      </w:pPr>
      <w:bookmarkStart w:id="15" w:name="_Toc75875409"/>
      <w:r w:rsidRPr="004663B5">
        <w:rPr>
          <w:rFonts w:hint="eastAsia"/>
        </w:rPr>
        <w:lastRenderedPageBreak/>
        <w:t>线索反映查询</w:t>
      </w:r>
      <w:bookmarkEnd w:id="15"/>
    </w:p>
    <w:p w14:paraId="1AE6BA8B" w14:textId="68DAAA8A" w:rsidR="004663B5" w:rsidRPr="004663B5" w:rsidRDefault="004663B5" w:rsidP="004663B5">
      <w:pPr>
        <w:pStyle w:val="a5"/>
        <w:ind w:leftChars="190" w:left="399" w:firstLineChars="200" w:firstLine="480"/>
        <w:rPr>
          <w:rFonts w:ascii="宋体" w:eastAsia="宋体" w:hAnsi="宋体" w:cs="宋体"/>
          <w:sz w:val="24"/>
          <w:szCs w:val="24"/>
        </w:rPr>
      </w:pPr>
      <w:r w:rsidRPr="004663B5">
        <w:rPr>
          <w:rFonts w:ascii="宋体" w:eastAsia="宋体" w:hAnsi="宋体" w:cs="宋体" w:hint="eastAsia"/>
          <w:sz w:val="24"/>
          <w:szCs w:val="24"/>
        </w:rPr>
        <w:t>线索反映查询可以查看全省反映数据</w:t>
      </w:r>
      <w:r w:rsidR="00A36B57">
        <w:rPr>
          <w:rFonts w:ascii="宋体" w:eastAsia="宋体" w:hAnsi="宋体" w:cs="宋体" w:hint="eastAsia"/>
          <w:sz w:val="24"/>
          <w:szCs w:val="24"/>
        </w:rPr>
        <w:t>，页面显示如下：</w:t>
      </w:r>
    </w:p>
    <w:p w14:paraId="1E3CD7EA" w14:textId="0C8F9796" w:rsidR="004663B5" w:rsidRDefault="004663B5" w:rsidP="00C04A9A">
      <w:pPr>
        <w:pStyle w:val="a5"/>
        <w:ind w:leftChars="0" w:left="399" w:hangingChars="190" w:hanging="399"/>
      </w:pPr>
      <w:r>
        <w:rPr>
          <w:noProof/>
        </w:rPr>
        <w:drawing>
          <wp:inline distT="0" distB="0" distL="0" distR="0" wp14:anchorId="48A65AB6" wp14:editId="4488CEB6">
            <wp:extent cx="5274310" cy="25901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13E7" w14:textId="7C9ADA37" w:rsidR="004663B5" w:rsidRPr="00C04A9A" w:rsidRDefault="004663B5" w:rsidP="004663B5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线索反映查询</w:t>
      </w:r>
    </w:p>
    <w:p w14:paraId="106C7E17" w14:textId="38335A3B" w:rsidR="004663B5" w:rsidRDefault="004663B5" w:rsidP="004663B5">
      <w:pPr>
        <w:spacing w:line="360" w:lineRule="auto"/>
        <w:ind w:firstLineChars="177" w:firstLine="425"/>
        <w:jc w:val="left"/>
        <w:rPr>
          <w:rFonts w:ascii="宋体" w:eastAsia="宋体" w:hAnsi="宋体"/>
          <w:color w:val="000000" w:themeColor="text1"/>
          <w:sz w:val="24"/>
        </w:rPr>
      </w:pPr>
      <w:r w:rsidRPr="005234CF">
        <w:rPr>
          <w:rFonts w:ascii="宋体" w:eastAsia="宋体" w:hAnsi="宋体" w:hint="eastAsia"/>
          <w:color w:val="000000" w:themeColor="text1"/>
          <w:sz w:val="24"/>
        </w:rPr>
        <w:t>点击信息列表中操作列中的“</w:t>
      </w:r>
      <w:r>
        <w:rPr>
          <w:rFonts w:ascii="宋体" w:eastAsia="宋体" w:hAnsi="宋体" w:hint="eastAsia"/>
          <w:color w:val="000000" w:themeColor="text1"/>
          <w:sz w:val="24"/>
        </w:rPr>
        <w:t>查看进度反馈</w:t>
      </w:r>
      <w:r w:rsidRPr="005234CF">
        <w:rPr>
          <w:rFonts w:ascii="宋体" w:eastAsia="宋体" w:hAnsi="宋体" w:hint="eastAsia"/>
          <w:color w:val="000000" w:themeColor="text1"/>
          <w:sz w:val="24"/>
        </w:rPr>
        <w:t>”项，</w:t>
      </w:r>
      <w:r>
        <w:rPr>
          <w:rFonts w:ascii="宋体" w:eastAsia="宋体" w:hAnsi="宋体" w:hint="eastAsia"/>
          <w:color w:val="000000" w:themeColor="text1"/>
          <w:sz w:val="24"/>
        </w:rPr>
        <w:t>弹出进度信息框，可查看最新线索进度反馈信息记录内容。</w:t>
      </w:r>
      <w:r w:rsidR="00A36B57">
        <w:rPr>
          <w:rFonts w:ascii="宋体" w:eastAsia="宋体" w:hAnsi="宋体" w:hint="eastAsia"/>
          <w:color w:val="000000" w:themeColor="text1"/>
          <w:sz w:val="24"/>
        </w:rPr>
        <w:t>页面显示如下：</w:t>
      </w:r>
    </w:p>
    <w:p w14:paraId="5BB276ED" w14:textId="4019BC8E" w:rsidR="004663B5" w:rsidRDefault="004663B5" w:rsidP="004663B5">
      <w:pPr>
        <w:pStyle w:val="a5"/>
        <w:ind w:leftChars="0" w:left="0"/>
        <w:rPr>
          <w:rFonts w:ascii="华文楷体" w:eastAsia="华文楷体" w:hAnsi="华文楷体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24A511A" wp14:editId="41ADB586">
            <wp:extent cx="5274310" cy="26181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7C7D" w14:textId="788F4B0F" w:rsidR="004663B5" w:rsidRDefault="004663B5" w:rsidP="00C04A9A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4663B5">
        <w:rPr>
          <w:rFonts w:ascii="宋体" w:eastAsia="宋体" w:hAnsi="宋体" w:cs="宋体" w:hint="eastAsia"/>
          <w:sz w:val="24"/>
          <w:szCs w:val="24"/>
        </w:rPr>
        <w:t>选择进度查询可查看</w:t>
      </w:r>
      <w:r w:rsidR="00A36B57">
        <w:rPr>
          <w:rFonts w:ascii="宋体" w:eastAsia="宋体" w:hAnsi="宋体" w:cs="宋体" w:hint="eastAsia"/>
          <w:sz w:val="24"/>
          <w:szCs w:val="24"/>
        </w:rPr>
        <w:t>案件办理</w:t>
      </w:r>
      <w:r w:rsidRPr="004663B5">
        <w:rPr>
          <w:rFonts w:ascii="宋体" w:eastAsia="宋体" w:hAnsi="宋体" w:cs="宋体" w:hint="eastAsia"/>
          <w:sz w:val="24"/>
          <w:szCs w:val="24"/>
        </w:rPr>
        <w:t>进度</w:t>
      </w:r>
      <w:r w:rsidR="00A36B57">
        <w:rPr>
          <w:rFonts w:ascii="宋体" w:eastAsia="宋体" w:hAnsi="宋体" w:cs="宋体" w:hint="eastAsia"/>
          <w:sz w:val="24"/>
          <w:szCs w:val="24"/>
        </w:rPr>
        <w:t>，该处体现了从案件接收到案件办结的全过程操作记录及经办人，页面显示如下：</w:t>
      </w:r>
    </w:p>
    <w:p w14:paraId="6DE8FF5F" w14:textId="22C132E8" w:rsidR="00A36B57" w:rsidRPr="004663B5" w:rsidRDefault="00A36B57" w:rsidP="00C04A9A">
      <w:pPr>
        <w:pStyle w:val="a5"/>
        <w:ind w:leftChars="0" w:left="0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CAA44D" wp14:editId="4983884A">
            <wp:extent cx="5274310" cy="26193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80EE" w14:textId="77777777" w:rsidR="007F3957" w:rsidRDefault="007F3957" w:rsidP="0022137E">
      <w:pPr>
        <w:pStyle w:val="2"/>
      </w:pPr>
      <w:bookmarkStart w:id="16" w:name="_Toc75875410"/>
      <w:r>
        <w:rPr>
          <w:rFonts w:hint="eastAsia"/>
        </w:rPr>
        <w:t>线索办结审核</w:t>
      </w:r>
      <w:bookmarkEnd w:id="16"/>
    </w:p>
    <w:p w14:paraId="09C62679" w14:textId="664E417B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省级线索办结审核的是市级处理完成及审核通过的线索，页面显示如下：</w:t>
      </w:r>
    </w:p>
    <w:p w14:paraId="11BE94AD" w14:textId="5FE510FF" w:rsidR="007F3957" w:rsidRDefault="007F3957" w:rsidP="00C04A9A">
      <w:pPr>
        <w:pStyle w:val="a5"/>
        <w:ind w:leftChars="0" w:left="399" w:hangingChars="190" w:hanging="399"/>
        <w:jc w:val="center"/>
      </w:pPr>
      <w:r>
        <w:rPr>
          <w:noProof/>
        </w:rPr>
        <w:drawing>
          <wp:inline distT="0" distB="0" distL="0" distR="0" wp14:anchorId="71CA0051" wp14:editId="351FD965">
            <wp:extent cx="5274310" cy="236220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6479" w14:textId="555DCF66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选择审核通过确认通过后该线索</w:t>
      </w:r>
      <w:r w:rsidR="0078164D" w:rsidRPr="00764DE6">
        <w:rPr>
          <w:rFonts w:ascii="宋体" w:eastAsia="宋体" w:hAnsi="宋体" w:cs="宋体" w:hint="eastAsia"/>
          <w:sz w:val="24"/>
          <w:szCs w:val="24"/>
        </w:rPr>
        <w:t>办结</w:t>
      </w:r>
      <w:r w:rsidRPr="00764DE6">
        <w:rPr>
          <w:rFonts w:ascii="宋体" w:eastAsia="宋体" w:hAnsi="宋体" w:cs="宋体" w:hint="eastAsia"/>
          <w:sz w:val="24"/>
          <w:szCs w:val="24"/>
        </w:rPr>
        <w:t>，线索反映查询中可查看处理进度，页面显示如下：</w:t>
      </w:r>
    </w:p>
    <w:p w14:paraId="41CD5591" w14:textId="6A367F37" w:rsidR="007F3957" w:rsidRDefault="0078164D" w:rsidP="00C04A9A">
      <w:pPr>
        <w:pStyle w:val="a5"/>
        <w:ind w:leftChars="0" w:left="399" w:hangingChars="190" w:hanging="399"/>
        <w:jc w:val="center"/>
      </w:pPr>
      <w:r>
        <w:rPr>
          <w:noProof/>
        </w:rPr>
        <w:drawing>
          <wp:inline distT="0" distB="0" distL="0" distR="0" wp14:anchorId="47BB62C2" wp14:editId="03B6400B">
            <wp:extent cx="5200650" cy="2066925"/>
            <wp:effectExtent l="0" t="0" r="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6CD2" w14:textId="36783641" w:rsidR="007F3957" w:rsidRPr="00764DE6" w:rsidRDefault="007F3957" w:rsidP="00C04A9A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lastRenderedPageBreak/>
        <w:t>选择驳回填写驳回意见确认驳回后该线索提交至</w:t>
      </w:r>
      <w:r w:rsidR="0078164D" w:rsidRPr="00764DE6">
        <w:rPr>
          <w:rFonts w:ascii="宋体" w:eastAsia="宋体" w:hAnsi="宋体" w:cs="宋体" w:hint="eastAsia"/>
          <w:sz w:val="24"/>
          <w:szCs w:val="24"/>
        </w:rPr>
        <w:t>市</w:t>
      </w:r>
      <w:r w:rsidRPr="00764DE6">
        <w:rPr>
          <w:rFonts w:ascii="宋体" w:eastAsia="宋体" w:hAnsi="宋体" w:cs="宋体" w:hint="eastAsia"/>
          <w:sz w:val="24"/>
          <w:szCs w:val="24"/>
        </w:rPr>
        <w:t>级</w:t>
      </w:r>
      <w:r w:rsidR="0078164D" w:rsidRPr="00764DE6">
        <w:rPr>
          <w:rFonts w:ascii="宋体" w:eastAsia="宋体" w:hAnsi="宋体" w:cs="宋体" w:hint="eastAsia"/>
          <w:sz w:val="24"/>
          <w:szCs w:val="24"/>
        </w:rPr>
        <w:t>处理</w:t>
      </w:r>
      <w:r w:rsidRPr="00764DE6">
        <w:rPr>
          <w:rFonts w:ascii="宋体" w:eastAsia="宋体" w:hAnsi="宋体" w:cs="宋体" w:hint="eastAsia"/>
          <w:sz w:val="24"/>
          <w:szCs w:val="24"/>
        </w:rPr>
        <w:t>，线索反映查询中可查看处理进度，页面显示如下：</w:t>
      </w:r>
    </w:p>
    <w:p w14:paraId="4453A9A0" w14:textId="0956E745" w:rsidR="007F3957" w:rsidRDefault="0078164D" w:rsidP="00C04A9A">
      <w:pPr>
        <w:pStyle w:val="a5"/>
        <w:ind w:leftChars="0" w:left="399" w:hangingChars="190" w:hanging="399"/>
      </w:pPr>
      <w:r>
        <w:rPr>
          <w:noProof/>
        </w:rPr>
        <w:drawing>
          <wp:inline distT="0" distB="0" distL="0" distR="0" wp14:anchorId="65F3056D" wp14:editId="0144033B">
            <wp:extent cx="5274310" cy="323850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4A59" w14:textId="77777777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选择审核历史可查看历史审核记录，页面显示如下：</w:t>
      </w:r>
    </w:p>
    <w:p w14:paraId="71F40F65" w14:textId="5299B436" w:rsidR="007F3957" w:rsidRDefault="0078164D" w:rsidP="00C04A9A">
      <w:pPr>
        <w:pStyle w:val="a5"/>
        <w:ind w:leftChars="0" w:left="399" w:hangingChars="190" w:hanging="399"/>
      </w:pPr>
      <w:r>
        <w:rPr>
          <w:noProof/>
        </w:rPr>
        <w:drawing>
          <wp:inline distT="0" distB="0" distL="0" distR="0" wp14:anchorId="6DA35395" wp14:editId="7605C6F5">
            <wp:extent cx="5274310" cy="281940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9871" w14:textId="77777777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选择详情可查看案件处理详情信息，页面显示如下：</w:t>
      </w:r>
    </w:p>
    <w:p w14:paraId="7A87FF8A" w14:textId="7622D66D" w:rsidR="007F3957" w:rsidRDefault="0078164D" w:rsidP="00C04A9A">
      <w:pPr>
        <w:pStyle w:val="a5"/>
        <w:ind w:leftChars="0" w:left="399" w:hangingChars="190" w:hanging="399"/>
      </w:pPr>
      <w:r>
        <w:rPr>
          <w:noProof/>
        </w:rPr>
        <w:lastRenderedPageBreak/>
        <w:drawing>
          <wp:inline distT="0" distB="0" distL="0" distR="0" wp14:anchorId="3188F7EE" wp14:editId="6AEE7AE1">
            <wp:extent cx="5274310" cy="2581910"/>
            <wp:effectExtent l="0" t="0" r="2540" b="889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3ED4" w14:textId="292F7BB5" w:rsidR="007F3957" w:rsidRPr="00764DE6" w:rsidRDefault="007F3957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选择已审核查看已审核线索，页面显示如下：</w:t>
      </w:r>
    </w:p>
    <w:p w14:paraId="506E21DB" w14:textId="5DC3FC11" w:rsidR="007F3957" w:rsidRPr="006C2B6C" w:rsidRDefault="0078164D" w:rsidP="00C04A9A">
      <w:pPr>
        <w:pStyle w:val="a5"/>
        <w:ind w:leftChars="0" w:left="399" w:hangingChars="190" w:hanging="399"/>
        <w:jc w:val="center"/>
      </w:pPr>
      <w:r>
        <w:rPr>
          <w:noProof/>
        </w:rPr>
        <w:drawing>
          <wp:inline distT="0" distB="0" distL="0" distR="0" wp14:anchorId="42AA112F" wp14:editId="30DE0AC3">
            <wp:extent cx="5274310" cy="263398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0102" w14:textId="640F5661" w:rsidR="006C2B6C" w:rsidRDefault="00B00BD9" w:rsidP="00B00BD9">
      <w:pPr>
        <w:pStyle w:val="Step2"/>
      </w:pPr>
      <w:bookmarkStart w:id="17" w:name="_Toc75875411"/>
      <w:r>
        <w:rPr>
          <w:rFonts w:hint="eastAsia"/>
        </w:rPr>
        <w:t>统计管理</w:t>
      </w:r>
      <w:bookmarkEnd w:id="17"/>
    </w:p>
    <w:p w14:paraId="3B71C0D9" w14:textId="6A4711E4" w:rsidR="00B00BD9" w:rsidRDefault="00B00BD9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查看省级案件详情统计，页面显示如下：</w:t>
      </w:r>
    </w:p>
    <w:p w14:paraId="438654E2" w14:textId="27EDDBD5" w:rsidR="00B00BD9" w:rsidRDefault="00B00BD9" w:rsidP="00C04A9A">
      <w:pPr>
        <w:pStyle w:val="a4"/>
        <w:ind w:firstLineChars="0" w:firstLine="0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2CC3D8" wp14:editId="7AC5A9B3">
            <wp:extent cx="5274310" cy="238125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73126" w14:textId="1917EC88" w:rsidR="00B00BD9" w:rsidRPr="00C04A9A" w:rsidRDefault="00B00BD9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线索办理统计</w:t>
      </w:r>
    </w:p>
    <w:p w14:paraId="45D9E50A" w14:textId="73A54886" w:rsidR="00B00BD9" w:rsidRDefault="00B00BD9" w:rsidP="00C04A9A">
      <w:pPr>
        <w:pStyle w:val="a4"/>
        <w:ind w:firstLineChars="0" w:firstLine="0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13522BC2" wp14:editId="3FE48103">
            <wp:extent cx="5274310" cy="2486025"/>
            <wp:effectExtent l="0" t="0" r="2540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2B5A" w14:textId="05CF30E4" w:rsidR="00B00BD9" w:rsidRPr="00C04A9A" w:rsidRDefault="00B00BD9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线索汇总统计</w:t>
      </w:r>
    </w:p>
    <w:p w14:paraId="78935F89" w14:textId="529A1EED" w:rsidR="00B00BD9" w:rsidRDefault="00B00BD9" w:rsidP="006C2B6C">
      <w:pPr>
        <w:pStyle w:val="a4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653AAD25" wp14:editId="16466611">
            <wp:extent cx="5274310" cy="2352675"/>
            <wp:effectExtent l="0" t="0" r="2540" b="952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4EF3" w14:textId="5C691236" w:rsidR="00B00BD9" w:rsidRPr="00C04A9A" w:rsidRDefault="00B00BD9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线索明细统计</w:t>
      </w:r>
    </w:p>
    <w:p w14:paraId="08A7A6D8" w14:textId="2CB030A1" w:rsidR="0017057A" w:rsidRDefault="00DB402A" w:rsidP="00B00BD9">
      <w:pPr>
        <w:pStyle w:val="1"/>
      </w:pPr>
      <w:bookmarkStart w:id="18" w:name="_Toc75875412"/>
      <w:bookmarkStart w:id="19" w:name="_Toc28987_WPSOffice_Level2"/>
      <w:bookmarkStart w:id="20" w:name="_Toc5701"/>
      <w:bookmarkStart w:id="21" w:name="_Toc42_WPSOffice_Level2"/>
      <w:bookmarkStart w:id="22" w:name="_Toc27686"/>
      <w:bookmarkStart w:id="23" w:name="_Toc18731"/>
      <w:r>
        <w:rPr>
          <w:rFonts w:hint="eastAsia"/>
        </w:rPr>
        <w:lastRenderedPageBreak/>
        <w:t>市级账号操作流程</w:t>
      </w:r>
      <w:bookmarkEnd w:id="18"/>
    </w:p>
    <w:p w14:paraId="7E464B61" w14:textId="05855949" w:rsidR="00DB402A" w:rsidRPr="00DB402A" w:rsidRDefault="00DB402A" w:rsidP="00B00BD9">
      <w:pPr>
        <w:pStyle w:val="2"/>
      </w:pPr>
      <w:bookmarkStart w:id="24" w:name="_Toc75875413"/>
      <w:r>
        <w:rPr>
          <w:rFonts w:hint="eastAsia"/>
        </w:rPr>
        <w:t>线索接收</w:t>
      </w:r>
      <w:bookmarkEnd w:id="24"/>
    </w:p>
    <w:p w14:paraId="22B855E8" w14:textId="3B56BEDF" w:rsidR="0017057A" w:rsidRPr="00764DE6" w:rsidRDefault="00CD1A70" w:rsidP="00C04A9A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登录</w:t>
      </w:r>
      <w:proofErr w:type="gramStart"/>
      <w:r w:rsidRPr="00764DE6">
        <w:rPr>
          <w:rFonts w:ascii="宋体" w:eastAsia="宋体" w:hAnsi="宋体" w:cs="宋体" w:hint="eastAsia"/>
          <w:sz w:val="24"/>
          <w:szCs w:val="24"/>
        </w:rPr>
        <w:t>陇</w:t>
      </w:r>
      <w:proofErr w:type="gramEnd"/>
      <w:r w:rsidRPr="00764DE6">
        <w:rPr>
          <w:rFonts w:ascii="宋体" w:eastAsia="宋体" w:hAnsi="宋体" w:cs="宋体" w:hint="eastAsia"/>
          <w:sz w:val="24"/>
          <w:szCs w:val="24"/>
        </w:rPr>
        <w:t>明公市级监管端账号，选择跳转至投诉平台用户页，选择线索反映管理-待接收线索，页面展示如下：</w:t>
      </w:r>
    </w:p>
    <w:p w14:paraId="09E53D11" w14:textId="466859A5" w:rsidR="00CD1A70" w:rsidRDefault="00CD1A70" w:rsidP="00CD1A70">
      <w:pPr>
        <w:pStyle w:val="a5"/>
        <w:ind w:leftChars="0" w:left="0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2C43F31F" wp14:editId="54AED917">
            <wp:extent cx="5274310" cy="26015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69EB" w14:textId="4AD496BC" w:rsidR="0017057A" w:rsidRPr="00C04A9A" w:rsidRDefault="00CD1A70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该页面可以选择单个线索接收、全部接收两种方式处理</w:t>
      </w:r>
    </w:p>
    <w:p w14:paraId="6874F0ED" w14:textId="41BFDB98" w:rsidR="00DB402A" w:rsidRDefault="007F3957" w:rsidP="00B00BD9">
      <w:pPr>
        <w:pStyle w:val="2"/>
      </w:pPr>
      <w:bookmarkStart w:id="25" w:name="_Toc75875414"/>
      <w:r>
        <w:rPr>
          <w:rFonts w:hint="eastAsia"/>
        </w:rPr>
        <w:t>案件管理</w:t>
      </w:r>
      <w:bookmarkEnd w:id="25"/>
    </w:p>
    <w:p w14:paraId="41CDDFFF" w14:textId="2AB74F4B" w:rsidR="00DB402A" w:rsidRPr="00764DE6" w:rsidRDefault="00DB402A" w:rsidP="00A12A0D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选择线索反映管理-案件管理，查看已接收线索，页面显示如下：</w:t>
      </w:r>
    </w:p>
    <w:p w14:paraId="47554C71" w14:textId="5569B76D" w:rsidR="00DB402A" w:rsidRDefault="00DB402A" w:rsidP="00C04A9A">
      <w:pPr>
        <w:pStyle w:val="a5"/>
        <w:ind w:leftChars="0" w:left="0"/>
        <w:jc w:val="center"/>
      </w:pPr>
      <w:r>
        <w:rPr>
          <w:noProof/>
        </w:rPr>
        <w:drawing>
          <wp:inline distT="0" distB="0" distL="0" distR="0" wp14:anchorId="685F11E9" wp14:editId="6AF39885">
            <wp:extent cx="5191125" cy="2609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BFDE" w14:textId="6081E8E8" w:rsidR="00DB402A" w:rsidRPr="00764DE6" w:rsidRDefault="00DB402A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lastRenderedPageBreak/>
        <w:t>选择进度反馈可以查看处理进度，页面显示如下：</w:t>
      </w:r>
    </w:p>
    <w:p w14:paraId="72D10523" w14:textId="3E6776FF" w:rsidR="00DB402A" w:rsidRDefault="00DB402A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72B5C662" wp14:editId="10CB2541">
            <wp:extent cx="5274310" cy="22764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F9F1" w14:textId="647D8DBD" w:rsidR="00DB402A" w:rsidRPr="00764DE6" w:rsidRDefault="00DB402A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0"/>
          <w:szCs w:val="20"/>
        </w:rPr>
      </w:pPr>
      <w:r w:rsidRPr="00C04A9A">
        <w:rPr>
          <w:rFonts w:ascii="华文楷体" w:eastAsia="华文楷体" w:hAnsi="华文楷体" w:hint="eastAsia"/>
          <w:b/>
          <w:bCs/>
          <w:sz w:val="24"/>
          <w:szCs w:val="24"/>
        </w:rPr>
        <w:t>在该页面填写办理进度摘要，点击新增即可</w:t>
      </w:r>
    </w:p>
    <w:p w14:paraId="0D2A7F5C" w14:textId="05F3F809" w:rsidR="00DB402A" w:rsidRPr="00764DE6" w:rsidRDefault="00DB402A" w:rsidP="00C04A9A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选择查看</w:t>
      </w:r>
      <w:r w:rsidR="0022137E" w:rsidRPr="00764DE6">
        <w:rPr>
          <w:rFonts w:ascii="宋体" w:eastAsia="宋体" w:hAnsi="宋体" w:cs="宋体" w:hint="eastAsia"/>
          <w:sz w:val="24"/>
          <w:szCs w:val="24"/>
        </w:rPr>
        <w:t>补充说明（补充说明是由投诉人通过小程序填写的内容）</w:t>
      </w:r>
      <w:r w:rsidRPr="00764DE6">
        <w:rPr>
          <w:rFonts w:ascii="宋体" w:eastAsia="宋体" w:hAnsi="宋体" w:cs="宋体" w:hint="eastAsia"/>
          <w:sz w:val="24"/>
          <w:szCs w:val="24"/>
        </w:rPr>
        <w:t>可查看线索办结</w:t>
      </w:r>
      <w:r w:rsidR="0022137E" w:rsidRPr="00764DE6">
        <w:rPr>
          <w:rFonts w:ascii="宋体" w:eastAsia="宋体" w:hAnsi="宋体" w:cs="宋体" w:hint="eastAsia"/>
          <w:sz w:val="24"/>
          <w:szCs w:val="24"/>
        </w:rPr>
        <w:t>补充说明（补充说明是由投诉人通过小程序填写的内容）</w:t>
      </w:r>
      <w:r w:rsidRPr="00764DE6">
        <w:rPr>
          <w:rFonts w:ascii="宋体" w:eastAsia="宋体" w:hAnsi="宋体" w:cs="宋体" w:hint="eastAsia"/>
          <w:sz w:val="24"/>
          <w:szCs w:val="24"/>
        </w:rPr>
        <w:t>页面显示如下：</w:t>
      </w:r>
    </w:p>
    <w:p w14:paraId="221F2308" w14:textId="070E34D1" w:rsidR="00DB402A" w:rsidRDefault="00DB402A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279CC932" wp14:editId="64631357">
            <wp:extent cx="5274310" cy="21526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E3A2" w14:textId="413E4FCE" w:rsidR="00DB402A" w:rsidRDefault="00DB402A" w:rsidP="00A12A0D">
      <w:pPr>
        <w:pStyle w:val="a5"/>
        <w:ind w:leftChars="0" w:left="0" w:firstLineChars="200" w:firstLine="480"/>
      </w:pPr>
      <w:r w:rsidRPr="00764DE6">
        <w:rPr>
          <w:rFonts w:ascii="宋体" w:eastAsia="宋体" w:hAnsi="宋体" w:cs="宋体" w:hint="eastAsia"/>
          <w:sz w:val="24"/>
          <w:szCs w:val="24"/>
        </w:rPr>
        <w:t>选择办结反馈可以查看投诉人登记信息和处理人反馈信息，页面显示如下</w:t>
      </w:r>
      <w:r>
        <w:rPr>
          <w:rFonts w:hint="eastAsia"/>
        </w:rPr>
        <w:t>：</w:t>
      </w:r>
    </w:p>
    <w:p w14:paraId="0E886FD5" w14:textId="7D51F2EF" w:rsidR="00DB402A" w:rsidRDefault="00DB402A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6EE5C253" wp14:editId="1519F603">
            <wp:extent cx="5274310" cy="2247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32DA8" w14:textId="27A379EC" w:rsidR="00927AEE" w:rsidRDefault="00927AEE" w:rsidP="00B00BD9">
      <w:pPr>
        <w:pStyle w:val="2"/>
      </w:pPr>
      <w:bookmarkStart w:id="26" w:name="_Toc75875415"/>
      <w:r>
        <w:rPr>
          <w:rFonts w:hint="eastAsia"/>
        </w:rPr>
        <w:lastRenderedPageBreak/>
        <w:t>线索提交审核</w:t>
      </w:r>
      <w:bookmarkEnd w:id="26"/>
    </w:p>
    <w:p w14:paraId="4BE1B03D" w14:textId="0E9B8111" w:rsidR="00DB402A" w:rsidRPr="00764DE6" w:rsidRDefault="00DB402A" w:rsidP="00A12A0D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选择提交确认提交后该线索提交至省级审核，线索反映查询中可查看处理</w:t>
      </w:r>
      <w:r w:rsidR="00927AEE" w:rsidRPr="00764DE6">
        <w:rPr>
          <w:rFonts w:ascii="宋体" w:eastAsia="宋体" w:hAnsi="宋体" w:cs="宋体" w:hint="eastAsia"/>
          <w:sz w:val="24"/>
          <w:szCs w:val="24"/>
        </w:rPr>
        <w:t>进度，页面显示如下：</w:t>
      </w:r>
    </w:p>
    <w:p w14:paraId="7E844F7E" w14:textId="543F9B63" w:rsidR="00DB402A" w:rsidRDefault="00DB402A" w:rsidP="00574754">
      <w:pPr>
        <w:pStyle w:val="a5"/>
        <w:ind w:leftChars="0" w:left="0"/>
        <w:jc w:val="center"/>
      </w:pPr>
      <w:r>
        <w:rPr>
          <w:noProof/>
        </w:rPr>
        <w:drawing>
          <wp:inline distT="0" distB="0" distL="0" distR="0" wp14:anchorId="67A2576E" wp14:editId="1EDE8D00">
            <wp:extent cx="5274310" cy="260667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F571" w14:textId="3859D677" w:rsidR="00927AEE" w:rsidRPr="00574754" w:rsidRDefault="00927AEE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确认提交</w:t>
      </w:r>
    </w:p>
    <w:p w14:paraId="69856D97" w14:textId="24BBA00C" w:rsidR="00927AEE" w:rsidRDefault="00927AEE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4A2DDD84" wp14:editId="630095FF">
            <wp:extent cx="5274310" cy="25431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BD0F" w14:textId="582C7533" w:rsidR="00927AEE" w:rsidRPr="00574754" w:rsidRDefault="00927AEE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线索反映查询</w:t>
      </w:r>
    </w:p>
    <w:p w14:paraId="3C990609" w14:textId="06B53879" w:rsidR="00927AEE" w:rsidRDefault="00927AEE" w:rsidP="00B00BD9">
      <w:pPr>
        <w:pStyle w:val="2"/>
      </w:pPr>
      <w:bookmarkStart w:id="27" w:name="_Toc75875416"/>
      <w:r>
        <w:rPr>
          <w:rFonts w:hint="eastAsia"/>
        </w:rPr>
        <w:t>线索合并</w:t>
      </w:r>
      <w:bookmarkEnd w:id="27"/>
    </w:p>
    <w:p w14:paraId="44780CD0" w14:textId="39CF556A" w:rsidR="00927AEE" w:rsidRPr="00764DE6" w:rsidRDefault="00927AEE" w:rsidP="00574754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选择合并线索，查询要合并的案件，选择合并可以合并已办结并办结反馈信息一致的案件，案件合并后在案件合并管理中可查看合并线索，页面展示如下：</w:t>
      </w:r>
    </w:p>
    <w:p w14:paraId="15FC651F" w14:textId="683D7677" w:rsidR="00927AEE" w:rsidRDefault="00927AEE" w:rsidP="0078164D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70C52F16" wp14:editId="79A91FFF">
            <wp:extent cx="5274310" cy="260413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A4C0" w14:textId="620C8511" w:rsidR="00927AEE" w:rsidRPr="00574754" w:rsidRDefault="00927AEE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案件合并页面</w:t>
      </w:r>
    </w:p>
    <w:p w14:paraId="1559DAE9" w14:textId="14AC977C" w:rsidR="00927AEE" w:rsidRDefault="00927AEE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0267A1E8" wp14:editId="41C098A4">
            <wp:extent cx="5274310" cy="261493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2399" w14:textId="5D0A5DED" w:rsidR="00927AEE" w:rsidRPr="00574754" w:rsidRDefault="00927AEE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案件合并管理</w:t>
      </w:r>
    </w:p>
    <w:p w14:paraId="71C22BCE" w14:textId="28034583" w:rsidR="00927AEE" w:rsidRDefault="00927AEE" w:rsidP="00B00BD9">
      <w:pPr>
        <w:pStyle w:val="2"/>
      </w:pPr>
      <w:bookmarkStart w:id="28" w:name="_Toc75875417"/>
      <w:r>
        <w:rPr>
          <w:rFonts w:hint="eastAsia"/>
        </w:rPr>
        <w:t>线索退回</w:t>
      </w:r>
      <w:bookmarkEnd w:id="28"/>
    </w:p>
    <w:p w14:paraId="208E6FA9" w14:textId="51BFC3F7" w:rsidR="00927AEE" w:rsidRPr="00764DE6" w:rsidRDefault="00927AEE" w:rsidP="00574754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选择退回，确认退回线索</w:t>
      </w:r>
      <w:r w:rsidR="00C44632" w:rsidRPr="00764DE6">
        <w:rPr>
          <w:rFonts w:ascii="宋体" w:eastAsia="宋体" w:hAnsi="宋体" w:cs="宋体" w:hint="eastAsia"/>
          <w:sz w:val="24"/>
          <w:szCs w:val="24"/>
        </w:rPr>
        <w:t>后该线索提交至省级审核，线索反映查询中可查看处理进度，页面显示如下：</w:t>
      </w:r>
    </w:p>
    <w:p w14:paraId="44CDC07C" w14:textId="476813E5" w:rsidR="00C44632" w:rsidRDefault="00C44632" w:rsidP="0078164D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0DE9454A" wp14:editId="08412D00">
            <wp:extent cx="5274310" cy="260667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092F" w14:textId="4D02A794" w:rsidR="00C44632" w:rsidRPr="00574754" w:rsidRDefault="00C44632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确认线索退回</w:t>
      </w:r>
    </w:p>
    <w:p w14:paraId="79E3A484" w14:textId="64470292" w:rsidR="00C44632" w:rsidRDefault="00C44632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2E329BE6" wp14:editId="40AA673A">
            <wp:extent cx="5274310" cy="257683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8777" w14:textId="0846C241" w:rsidR="00C44632" w:rsidRPr="00574754" w:rsidRDefault="00C44632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线索反映查询</w:t>
      </w:r>
    </w:p>
    <w:p w14:paraId="442FA739" w14:textId="77777777" w:rsidR="00A36B57" w:rsidRDefault="00A36B57" w:rsidP="00A36B57">
      <w:pPr>
        <w:pStyle w:val="2"/>
      </w:pPr>
      <w:bookmarkStart w:id="29" w:name="_Toc75875418"/>
      <w:r w:rsidRPr="004663B5">
        <w:rPr>
          <w:rFonts w:hint="eastAsia"/>
        </w:rPr>
        <w:t>线索反映查询</w:t>
      </w:r>
      <w:bookmarkEnd w:id="29"/>
    </w:p>
    <w:p w14:paraId="732F0B6C" w14:textId="58AA5F75" w:rsidR="00A36B57" w:rsidRPr="004663B5" w:rsidRDefault="00A36B57" w:rsidP="00A36B57">
      <w:pPr>
        <w:pStyle w:val="a5"/>
        <w:ind w:leftChars="190" w:left="399" w:firstLineChars="200" w:firstLine="480"/>
        <w:rPr>
          <w:rFonts w:ascii="宋体" w:eastAsia="宋体" w:hAnsi="宋体" w:cs="宋体"/>
          <w:sz w:val="24"/>
          <w:szCs w:val="24"/>
        </w:rPr>
      </w:pPr>
      <w:r w:rsidRPr="004663B5">
        <w:rPr>
          <w:rFonts w:ascii="宋体" w:eastAsia="宋体" w:hAnsi="宋体" w:cs="宋体" w:hint="eastAsia"/>
          <w:sz w:val="24"/>
          <w:szCs w:val="24"/>
        </w:rPr>
        <w:t>线索反映查询可以查看</w:t>
      </w:r>
      <w:r>
        <w:rPr>
          <w:rFonts w:ascii="宋体" w:eastAsia="宋体" w:hAnsi="宋体" w:cs="宋体" w:hint="eastAsia"/>
          <w:sz w:val="24"/>
          <w:szCs w:val="24"/>
        </w:rPr>
        <w:t>本市范围内</w:t>
      </w:r>
      <w:r w:rsidRPr="004663B5">
        <w:rPr>
          <w:rFonts w:ascii="宋体" w:eastAsia="宋体" w:hAnsi="宋体" w:cs="宋体" w:hint="eastAsia"/>
          <w:sz w:val="24"/>
          <w:szCs w:val="24"/>
        </w:rPr>
        <w:t>反映数据</w:t>
      </w:r>
      <w:r>
        <w:rPr>
          <w:rFonts w:ascii="宋体" w:eastAsia="宋体" w:hAnsi="宋体" w:cs="宋体" w:hint="eastAsia"/>
          <w:sz w:val="24"/>
          <w:szCs w:val="24"/>
        </w:rPr>
        <w:t>，页面如下图：</w:t>
      </w:r>
    </w:p>
    <w:p w14:paraId="6ED626A4" w14:textId="37B013A8" w:rsidR="00A36B57" w:rsidRDefault="00A36B57" w:rsidP="00574754">
      <w:pPr>
        <w:pStyle w:val="a5"/>
        <w:ind w:leftChars="0" w:left="399" w:hangingChars="190" w:hanging="399"/>
      </w:pPr>
      <w:r>
        <w:rPr>
          <w:noProof/>
        </w:rPr>
        <w:lastRenderedPageBreak/>
        <w:drawing>
          <wp:inline distT="0" distB="0" distL="0" distR="0" wp14:anchorId="78EEEDDE" wp14:editId="4FD9EE8A">
            <wp:extent cx="5274310" cy="32194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5DE3" w14:textId="77777777" w:rsidR="00A36B57" w:rsidRPr="00574754" w:rsidRDefault="00A36B57" w:rsidP="00A36B57">
      <w:pPr>
        <w:pStyle w:val="a5"/>
        <w:ind w:leftChars="0" w:left="0" w:firstLine="20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线索反映查询</w:t>
      </w:r>
    </w:p>
    <w:p w14:paraId="053F8E22" w14:textId="77777777" w:rsidR="00A36B57" w:rsidRDefault="00A36B57" w:rsidP="00A36B57">
      <w:pPr>
        <w:spacing w:line="360" w:lineRule="auto"/>
        <w:ind w:firstLineChars="177" w:firstLine="425"/>
        <w:jc w:val="left"/>
        <w:rPr>
          <w:rFonts w:ascii="宋体" w:eastAsia="宋体" w:hAnsi="宋体"/>
          <w:color w:val="000000" w:themeColor="text1"/>
          <w:sz w:val="24"/>
        </w:rPr>
      </w:pPr>
      <w:r w:rsidRPr="005234CF">
        <w:rPr>
          <w:rFonts w:ascii="宋体" w:eastAsia="宋体" w:hAnsi="宋体" w:hint="eastAsia"/>
          <w:color w:val="000000" w:themeColor="text1"/>
          <w:sz w:val="24"/>
        </w:rPr>
        <w:t>点击信息列表中操作列中的“</w:t>
      </w:r>
      <w:r>
        <w:rPr>
          <w:rFonts w:ascii="宋体" w:eastAsia="宋体" w:hAnsi="宋体" w:hint="eastAsia"/>
          <w:color w:val="000000" w:themeColor="text1"/>
          <w:sz w:val="24"/>
        </w:rPr>
        <w:t>查看进度反馈</w:t>
      </w:r>
      <w:r w:rsidRPr="005234CF">
        <w:rPr>
          <w:rFonts w:ascii="宋体" w:eastAsia="宋体" w:hAnsi="宋体" w:hint="eastAsia"/>
          <w:color w:val="000000" w:themeColor="text1"/>
          <w:sz w:val="24"/>
        </w:rPr>
        <w:t>”项，</w:t>
      </w:r>
      <w:r>
        <w:rPr>
          <w:rFonts w:ascii="宋体" w:eastAsia="宋体" w:hAnsi="宋体" w:hint="eastAsia"/>
          <w:color w:val="000000" w:themeColor="text1"/>
          <w:sz w:val="24"/>
        </w:rPr>
        <w:t>弹出进度信息框，可查看最新线索进度反馈信息记录内容。页面显示如下：</w:t>
      </w:r>
    </w:p>
    <w:p w14:paraId="723C5875" w14:textId="0D12854E" w:rsidR="00A36B57" w:rsidRDefault="00A36B57" w:rsidP="00574754">
      <w:pPr>
        <w:pStyle w:val="a5"/>
        <w:ind w:leftChars="0" w:left="0"/>
        <w:rPr>
          <w:rFonts w:ascii="华文楷体" w:eastAsia="华文楷体" w:hAnsi="华文楷体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A90B93C" wp14:editId="64BBB969">
            <wp:extent cx="5274310" cy="25323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83DB" w14:textId="77777777" w:rsidR="00A36B57" w:rsidRDefault="00A36B57" w:rsidP="00574754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4663B5">
        <w:rPr>
          <w:rFonts w:ascii="宋体" w:eastAsia="宋体" w:hAnsi="宋体" w:cs="宋体" w:hint="eastAsia"/>
          <w:sz w:val="24"/>
          <w:szCs w:val="24"/>
        </w:rPr>
        <w:t>选择进度查询可查看</w:t>
      </w:r>
      <w:r>
        <w:rPr>
          <w:rFonts w:ascii="宋体" w:eastAsia="宋体" w:hAnsi="宋体" w:cs="宋体" w:hint="eastAsia"/>
          <w:sz w:val="24"/>
          <w:szCs w:val="24"/>
        </w:rPr>
        <w:t>案件办理</w:t>
      </w:r>
      <w:r w:rsidRPr="004663B5">
        <w:rPr>
          <w:rFonts w:ascii="宋体" w:eastAsia="宋体" w:hAnsi="宋体" w:cs="宋体" w:hint="eastAsia"/>
          <w:sz w:val="24"/>
          <w:szCs w:val="24"/>
        </w:rPr>
        <w:t>进度</w:t>
      </w:r>
      <w:r>
        <w:rPr>
          <w:rFonts w:ascii="宋体" w:eastAsia="宋体" w:hAnsi="宋体" w:cs="宋体" w:hint="eastAsia"/>
          <w:sz w:val="24"/>
          <w:szCs w:val="24"/>
        </w:rPr>
        <w:t>，该处体现了从案件接收到案件办结的全过程操作记录及经办人，页面显示如下：</w:t>
      </w:r>
    </w:p>
    <w:p w14:paraId="1D96FB33" w14:textId="6A980B13" w:rsidR="00A36B57" w:rsidRPr="00A36B57" w:rsidRDefault="00A36B57" w:rsidP="00A36B57">
      <w:pPr>
        <w:pStyle w:val="a5"/>
        <w:ind w:leftChars="0" w:left="0"/>
        <w:rPr>
          <w:rFonts w:ascii="华文楷体" w:eastAsia="华文楷体" w:hAnsi="华文楷体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EDC3F2" wp14:editId="206D8566">
            <wp:extent cx="5274310" cy="22764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32E6" w14:textId="33728873" w:rsidR="00C44632" w:rsidRDefault="00C44632" w:rsidP="00B00BD9">
      <w:pPr>
        <w:pStyle w:val="2"/>
      </w:pPr>
      <w:bookmarkStart w:id="30" w:name="_Toc75875419"/>
      <w:r>
        <w:rPr>
          <w:rFonts w:hint="eastAsia"/>
        </w:rPr>
        <w:t>市内转办</w:t>
      </w:r>
      <w:bookmarkEnd w:id="30"/>
    </w:p>
    <w:p w14:paraId="4BE96B8F" w14:textId="10CDDCFF" w:rsidR="00C44632" w:rsidRPr="00764DE6" w:rsidRDefault="00C44632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选择线索反映管理-市内转办，可查看已接受正在办理案件，页面显示如下：</w:t>
      </w:r>
    </w:p>
    <w:p w14:paraId="44A3E027" w14:textId="422310F7" w:rsidR="00C44632" w:rsidRDefault="00C44632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21B3A7A4" wp14:editId="733821E3">
            <wp:extent cx="5274310" cy="214312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A507" w14:textId="7211405E" w:rsidR="00C44632" w:rsidRPr="00764DE6" w:rsidRDefault="00C44632" w:rsidP="00574754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选择转办，选择实际用工所在地，确认转办该线索则有对应区县办理，线索反映查询中可查看处理详情，页面显示如下：</w:t>
      </w:r>
    </w:p>
    <w:p w14:paraId="12867700" w14:textId="2B1F8B29" w:rsidR="00C44632" w:rsidRDefault="00C44632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0215A37E" wp14:editId="4EE097BF">
            <wp:extent cx="5274310" cy="192405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6ED2" w14:textId="6578A7B5" w:rsidR="00C44632" w:rsidRPr="00574754" w:rsidRDefault="00C44632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确认转办</w:t>
      </w:r>
    </w:p>
    <w:p w14:paraId="60C6B2AE" w14:textId="6AC174CE" w:rsidR="00C44632" w:rsidRDefault="00C44632" w:rsidP="0078164D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1ADCC2B2" wp14:editId="525B3716">
            <wp:extent cx="5274310" cy="295275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F3E8" w14:textId="44ABF9C6" w:rsidR="00C44632" w:rsidRPr="00574754" w:rsidRDefault="00C44632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线索反映查询</w:t>
      </w:r>
    </w:p>
    <w:p w14:paraId="149A01F7" w14:textId="76A54E9B" w:rsidR="00C44632" w:rsidRDefault="00C44632" w:rsidP="00B00BD9">
      <w:pPr>
        <w:pStyle w:val="2"/>
      </w:pPr>
      <w:bookmarkStart w:id="31" w:name="_Toc75875420"/>
      <w:r>
        <w:rPr>
          <w:rFonts w:hint="eastAsia"/>
        </w:rPr>
        <w:t>线索办结审核</w:t>
      </w:r>
      <w:bookmarkEnd w:id="31"/>
    </w:p>
    <w:p w14:paraId="3EC578AF" w14:textId="47B1ACBE" w:rsidR="00C44632" w:rsidRPr="00764DE6" w:rsidRDefault="00C44632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市级线索办结审核的是转办给区县，区县处理完成提交的线索，页面显示如下：</w:t>
      </w:r>
    </w:p>
    <w:p w14:paraId="063CC281" w14:textId="519DD8D6" w:rsidR="00C44632" w:rsidRDefault="00C44632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1B04F321" wp14:editId="7940D696">
            <wp:extent cx="5274310" cy="299085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6575" w14:textId="221A2756" w:rsidR="006C2B6C" w:rsidRPr="00764DE6" w:rsidRDefault="006C2B6C" w:rsidP="00574754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选择审核通过确认通过后该线索提交至省级审核，线索反映查询中可查看处理进度，页面显示如下：</w:t>
      </w:r>
    </w:p>
    <w:p w14:paraId="6063E468" w14:textId="4DCA2436" w:rsidR="006C2B6C" w:rsidRDefault="006C2B6C" w:rsidP="0078164D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5A6C5795" wp14:editId="08731319">
            <wp:extent cx="5274310" cy="31146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11BE" w14:textId="6ECADB9D" w:rsidR="006C2B6C" w:rsidRPr="00764DE6" w:rsidRDefault="006C2B6C" w:rsidP="00574754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选择驳回填写驳回意见确认驳回后该线索提交至区县级审核，线索反映查询中可查看处理进度，页面显示如下：</w:t>
      </w:r>
    </w:p>
    <w:p w14:paraId="4D5FF10D" w14:textId="7757F830" w:rsidR="006C2B6C" w:rsidRDefault="006C2B6C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376972AC" wp14:editId="1642C341">
            <wp:extent cx="5274310" cy="33147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47D8" w14:textId="118CABBC" w:rsidR="006C2B6C" w:rsidRPr="00764DE6" w:rsidRDefault="006C2B6C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选择审核历史可查看历史审核记录，页面显示如下：</w:t>
      </w:r>
    </w:p>
    <w:p w14:paraId="5CA50F68" w14:textId="74EF3D62" w:rsidR="006C2B6C" w:rsidRDefault="006C2B6C" w:rsidP="0078164D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2BC07EF0" wp14:editId="67319A09">
            <wp:extent cx="5274310" cy="2585085"/>
            <wp:effectExtent l="0" t="0" r="254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CAF2" w14:textId="36AA5A32" w:rsidR="006C2B6C" w:rsidRPr="00764DE6" w:rsidRDefault="006C2B6C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选择详情可查看案件处理详情信息，页面显示如下：</w:t>
      </w:r>
    </w:p>
    <w:p w14:paraId="5AD4B884" w14:textId="405313AB" w:rsidR="006C2B6C" w:rsidRDefault="006C2B6C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160B9740" wp14:editId="5E51A5DA">
            <wp:extent cx="5274310" cy="2068195"/>
            <wp:effectExtent l="0" t="0" r="254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695A" w14:textId="619CDBC3" w:rsidR="006C2B6C" w:rsidRPr="00764DE6" w:rsidRDefault="006C2B6C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选择已审核查看已审核线索，页面显示如下：</w:t>
      </w:r>
    </w:p>
    <w:p w14:paraId="59A7A74C" w14:textId="45EC80DA" w:rsidR="006C2B6C" w:rsidRDefault="006C2B6C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1DCFE072" wp14:editId="0F93BC6C">
            <wp:extent cx="5274310" cy="26149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6283" w14:textId="13BD04BA" w:rsidR="008C4AC0" w:rsidRDefault="008C4AC0" w:rsidP="008C4AC0">
      <w:pPr>
        <w:pStyle w:val="Step2"/>
      </w:pPr>
      <w:bookmarkStart w:id="32" w:name="_Toc75875421"/>
      <w:r>
        <w:rPr>
          <w:rFonts w:hint="eastAsia"/>
        </w:rPr>
        <w:lastRenderedPageBreak/>
        <w:t>统计管理</w:t>
      </w:r>
      <w:bookmarkEnd w:id="32"/>
    </w:p>
    <w:p w14:paraId="5FA02B1E" w14:textId="3E71CF8E" w:rsidR="008C4AC0" w:rsidRDefault="008C4AC0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查看省级案件详情统计，页面显示如下：</w:t>
      </w:r>
    </w:p>
    <w:p w14:paraId="1EA305D4" w14:textId="77777777" w:rsidR="008C4AC0" w:rsidRDefault="008C4AC0" w:rsidP="008C4AC0">
      <w:pPr>
        <w:pStyle w:val="a4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AC136F1" wp14:editId="6556D588">
            <wp:extent cx="5274310" cy="3114675"/>
            <wp:effectExtent l="0" t="0" r="2540" b="952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4704" w14:textId="77777777" w:rsidR="008C4AC0" w:rsidRPr="00574754" w:rsidRDefault="008C4AC0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线索办理统计</w:t>
      </w:r>
    </w:p>
    <w:p w14:paraId="37685CB7" w14:textId="77777777" w:rsidR="008C4AC0" w:rsidRDefault="008C4AC0" w:rsidP="008C4AC0">
      <w:pPr>
        <w:pStyle w:val="a4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63E40F2F" wp14:editId="25B69AFE">
            <wp:extent cx="5274310" cy="3162300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A07D" w14:textId="77777777" w:rsidR="008C4AC0" w:rsidRPr="00574754" w:rsidRDefault="008C4AC0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线索汇总统计</w:t>
      </w:r>
    </w:p>
    <w:p w14:paraId="214EA43E" w14:textId="77777777" w:rsidR="008C4AC0" w:rsidRDefault="008C4AC0" w:rsidP="008C4AC0">
      <w:pPr>
        <w:pStyle w:val="a4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A0586F" wp14:editId="306D761D">
            <wp:extent cx="5274310" cy="2587625"/>
            <wp:effectExtent l="0" t="0" r="2540" b="317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FFDE" w14:textId="300A66D7" w:rsidR="00B00BD9" w:rsidRPr="00574754" w:rsidRDefault="008C4AC0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线索明细统计</w:t>
      </w:r>
    </w:p>
    <w:p w14:paraId="0D1D0167" w14:textId="3FB9C9FD" w:rsidR="0078164D" w:rsidRDefault="0078164D" w:rsidP="00B00BD9">
      <w:pPr>
        <w:pStyle w:val="1"/>
      </w:pPr>
      <w:bookmarkStart w:id="33" w:name="_Toc75875422"/>
      <w:r>
        <w:rPr>
          <w:rFonts w:hint="eastAsia"/>
        </w:rPr>
        <w:t>区县账号操作流程</w:t>
      </w:r>
      <w:bookmarkEnd w:id="33"/>
    </w:p>
    <w:p w14:paraId="43E54219" w14:textId="77777777" w:rsidR="0078164D" w:rsidRPr="00DB402A" w:rsidRDefault="0078164D" w:rsidP="00B00BD9">
      <w:pPr>
        <w:pStyle w:val="2"/>
      </w:pPr>
      <w:bookmarkStart w:id="34" w:name="_Toc75875423"/>
      <w:r>
        <w:rPr>
          <w:rFonts w:hint="eastAsia"/>
        </w:rPr>
        <w:t>线索接收</w:t>
      </w:r>
      <w:bookmarkEnd w:id="34"/>
    </w:p>
    <w:p w14:paraId="4D259ACA" w14:textId="173BCA3D" w:rsidR="0078164D" w:rsidRPr="00764DE6" w:rsidRDefault="0078164D" w:rsidP="00574754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登录</w:t>
      </w:r>
      <w:proofErr w:type="gramStart"/>
      <w:r w:rsidRPr="00764DE6">
        <w:rPr>
          <w:rFonts w:ascii="宋体" w:eastAsia="宋体" w:hAnsi="宋体" w:cs="宋体" w:hint="eastAsia"/>
          <w:sz w:val="24"/>
          <w:szCs w:val="24"/>
        </w:rPr>
        <w:t>陇</w:t>
      </w:r>
      <w:proofErr w:type="gramEnd"/>
      <w:r w:rsidRPr="00764DE6">
        <w:rPr>
          <w:rFonts w:ascii="宋体" w:eastAsia="宋体" w:hAnsi="宋体" w:cs="宋体" w:hint="eastAsia"/>
          <w:sz w:val="24"/>
          <w:szCs w:val="24"/>
        </w:rPr>
        <w:t>明公区县级监管端账号，选择跳转至投诉平台用户页，选择线索反映管理-待接收线索，区县接收市级转办线索，页面展示如下：</w:t>
      </w:r>
    </w:p>
    <w:p w14:paraId="36B00BD4" w14:textId="027DFD36" w:rsidR="0078164D" w:rsidRDefault="0078164D" w:rsidP="0078164D">
      <w:pPr>
        <w:pStyle w:val="a5"/>
        <w:ind w:leftChars="0" w:left="0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3667AF39" wp14:editId="7DE96E9C">
            <wp:extent cx="5274310" cy="257365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92B1" w14:textId="77777777" w:rsidR="0078164D" w:rsidRPr="00574754" w:rsidRDefault="0078164D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该页面可以选择单个线索接收、全部接收两种方式处理</w:t>
      </w:r>
    </w:p>
    <w:p w14:paraId="35825F80" w14:textId="77777777" w:rsidR="0078164D" w:rsidRDefault="0078164D" w:rsidP="00B00BD9">
      <w:pPr>
        <w:pStyle w:val="2"/>
      </w:pPr>
      <w:bookmarkStart w:id="35" w:name="_Toc75875424"/>
      <w:r>
        <w:rPr>
          <w:rFonts w:hint="eastAsia"/>
        </w:rPr>
        <w:lastRenderedPageBreak/>
        <w:t>案件管理</w:t>
      </w:r>
      <w:bookmarkEnd w:id="35"/>
    </w:p>
    <w:p w14:paraId="65968B1D" w14:textId="77777777" w:rsidR="0078164D" w:rsidRPr="00764DE6" w:rsidRDefault="0078164D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选择线索反映管理-案件管理，查看已接收线索，页面显示如下：</w:t>
      </w:r>
    </w:p>
    <w:p w14:paraId="5B63BAAA" w14:textId="03952C44" w:rsidR="0078164D" w:rsidRDefault="0078164D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0CCFCD9A" wp14:editId="3611266F">
            <wp:extent cx="5274310" cy="2548890"/>
            <wp:effectExtent l="0" t="0" r="2540" b="381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183" w14:textId="77777777" w:rsidR="0078164D" w:rsidRPr="00764DE6" w:rsidRDefault="0078164D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选择进度反馈可以查看处理进度，页面显示如下：</w:t>
      </w:r>
    </w:p>
    <w:p w14:paraId="51C9FBB1" w14:textId="7B217B97" w:rsidR="0078164D" w:rsidRDefault="0078164D" w:rsidP="0078164D">
      <w:pPr>
        <w:pStyle w:val="a5"/>
        <w:ind w:leftChars="0" w:left="0"/>
      </w:pPr>
      <w:r>
        <w:rPr>
          <w:noProof/>
        </w:rPr>
        <w:drawing>
          <wp:inline distT="0" distB="0" distL="0" distR="0" wp14:anchorId="4E8F4C16" wp14:editId="6A29C756">
            <wp:extent cx="5274310" cy="2543810"/>
            <wp:effectExtent l="0" t="0" r="2540" b="889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8B9E" w14:textId="29531FC1" w:rsidR="0078164D" w:rsidRPr="00574754" w:rsidRDefault="0078164D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在该页面填写办理进度摘要，点击新增即可</w:t>
      </w:r>
    </w:p>
    <w:p w14:paraId="2FB21348" w14:textId="4E09DBE2" w:rsidR="0078164D" w:rsidRPr="00764DE6" w:rsidRDefault="0078164D" w:rsidP="00574754">
      <w:pPr>
        <w:pStyle w:val="a5"/>
        <w:spacing w:line="360" w:lineRule="auto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选择查看</w:t>
      </w:r>
      <w:r w:rsidR="0022137E" w:rsidRPr="00764DE6">
        <w:rPr>
          <w:rFonts w:ascii="宋体" w:eastAsia="宋体" w:hAnsi="宋体" w:cs="宋体" w:hint="eastAsia"/>
          <w:sz w:val="24"/>
          <w:szCs w:val="24"/>
        </w:rPr>
        <w:t>补充说明（补充说明是由投诉人通过小程序填写的内容）</w:t>
      </w:r>
      <w:r w:rsidRPr="00764DE6">
        <w:rPr>
          <w:rFonts w:ascii="宋体" w:eastAsia="宋体" w:hAnsi="宋体" w:cs="宋体" w:hint="eastAsia"/>
          <w:sz w:val="24"/>
          <w:szCs w:val="24"/>
        </w:rPr>
        <w:t>可查看线索办结</w:t>
      </w:r>
      <w:r w:rsidR="0022137E" w:rsidRPr="00764DE6">
        <w:rPr>
          <w:rFonts w:ascii="宋体" w:eastAsia="宋体" w:hAnsi="宋体" w:cs="宋体" w:hint="eastAsia"/>
          <w:sz w:val="24"/>
          <w:szCs w:val="24"/>
        </w:rPr>
        <w:t>补充说明（补充说明是由投诉人通过小程序填写的内容）</w:t>
      </w:r>
      <w:r w:rsidRPr="00764DE6">
        <w:rPr>
          <w:rFonts w:ascii="宋体" w:eastAsia="宋体" w:hAnsi="宋体" w:cs="宋体" w:hint="eastAsia"/>
          <w:sz w:val="24"/>
          <w:szCs w:val="24"/>
        </w:rPr>
        <w:t>页面显示如下：</w:t>
      </w:r>
    </w:p>
    <w:p w14:paraId="0A6789B1" w14:textId="06ECCD60" w:rsidR="0078164D" w:rsidRDefault="0078164D" w:rsidP="0078164D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458F89CE" wp14:editId="22D3F119">
            <wp:extent cx="5274310" cy="2371725"/>
            <wp:effectExtent l="0" t="0" r="2540" b="952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6DEC" w14:textId="77777777" w:rsidR="0078164D" w:rsidRPr="00764DE6" w:rsidRDefault="0078164D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选择办结反馈可以查看投诉人登记信息和处理人反馈信息，页面显示如下：</w:t>
      </w:r>
    </w:p>
    <w:p w14:paraId="0877DC7E" w14:textId="7969605B" w:rsidR="0078164D" w:rsidRDefault="0022137E" w:rsidP="0022137E">
      <w:pPr>
        <w:pStyle w:val="a5"/>
        <w:ind w:leftChars="0" w:left="0"/>
      </w:pPr>
      <w:r>
        <w:rPr>
          <w:noProof/>
        </w:rPr>
        <w:drawing>
          <wp:inline distT="0" distB="0" distL="0" distR="0" wp14:anchorId="5AA27F4A" wp14:editId="705BD51B">
            <wp:extent cx="5274310" cy="2162175"/>
            <wp:effectExtent l="0" t="0" r="254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7482" w14:textId="77777777" w:rsidR="0078164D" w:rsidRDefault="0078164D" w:rsidP="00B00BD9">
      <w:pPr>
        <w:pStyle w:val="2"/>
      </w:pPr>
      <w:bookmarkStart w:id="36" w:name="_Toc75875425"/>
      <w:r>
        <w:rPr>
          <w:rFonts w:hint="eastAsia"/>
        </w:rPr>
        <w:t>线索提交审核</w:t>
      </w:r>
      <w:bookmarkEnd w:id="36"/>
    </w:p>
    <w:p w14:paraId="6B4C9BE8" w14:textId="7703965A" w:rsidR="0078164D" w:rsidRPr="00764DE6" w:rsidRDefault="0078164D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选择提交确认提交后该线索提交至</w:t>
      </w:r>
      <w:r w:rsidR="0022137E" w:rsidRPr="00764DE6">
        <w:rPr>
          <w:rFonts w:ascii="宋体" w:eastAsia="宋体" w:hAnsi="宋体" w:cs="宋体" w:hint="eastAsia"/>
          <w:sz w:val="24"/>
          <w:szCs w:val="24"/>
        </w:rPr>
        <w:t>市</w:t>
      </w:r>
      <w:r w:rsidRPr="00764DE6">
        <w:rPr>
          <w:rFonts w:ascii="宋体" w:eastAsia="宋体" w:hAnsi="宋体" w:cs="宋体" w:hint="eastAsia"/>
          <w:sz w:val="24"/>
          <w:szCs w:val="24"/>
        </w:rPr>
        <w:t>级审核，线索反映查询中可查看处理进度，页面显示如下：</w:t>
      </w:r>
    </w:p>
    <w:p w14:paraId="7505F6B5" w14:textId="0E1CEF4F" w:rsidR="0078164D" w:rsidRPr="0022137E" w:rsidRDefault="0022137E" w:rsidP="0022137E">
      <w:pPr>
        <w:pStyle w:val="a5"/>
        <w:ind w:leftChars="0" w:left="0"/>
      </w:pPr>
      <w:r>
        <w:rPr>
          <w:noProof/>
        </w:rPr>
        <w:drawing>
          <wp:inline distT="0" distB="0" distL="0" distR="0" wp14:anchorId="0715650C" wp14:editId="5E8DE331">
            <wp:extent cx="5274310" cy="1914525"/>
            <wp:effectExtent l="0" t="0" r="2540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6F2A" w14:textId="6FB8496F" w:rsidR="0078164D" w:rsidRPr="00574754" w:rsidRDefault="0078164D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确认提交</w:t>
      </w:r>
    </w:p>
    <w:p w14:paraId="0BE624D5" w14:textId="197BCE26" w:rsidR="0022137E" w:rsidRDefault="0022137E" w:rsidP="0022137E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3DA0585A" wp14:editId="18816E14">
            <wp:extent cx="5274310" cy="257683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78EC" w14:textId="1D2A884F" w:rsidR="0078164D" w:rsidRPr="00574754" w:rsidRDefault="0078164D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线索反映查询</w:t>
      </w:r>
    </w:p>
    <w:p w14:paraId="09CE6EFA" w14:textId="27D4C56C" w:rsidR="00A36B57" w:rsidRDefault="00A36B57" w:rsidP="00A36B57">
      <w:pPr>
        <w:pStyle w:val="2"/>
      </w:pPr>
      <w:bookmarkStart w:id="37" w:name="_Toc75875426"/>
      <w:r w:rsidRPr="00A36B57">
        <w:rPr>
          <w:rFonts w:hint="eastAsia"/>
        </w:rPr>
        <w:t>线索反映查询</w:t>
      </w:r>
      <w:bookmarkEnd w:id="37"/>
    </w:p>
    <w:p w14:paraId="4F842517" w14:textId="0094D8FE" w:rsidR="00A36B57" w:rsidRDefault="00A36B57" w:rsidP="00A36B57">
      <w:pPr>
        <w:pStyle w:val="a5"/>
        <w:ind w:left="840" w:firstLine="480"/>
      </w:pPr>
      <w:r>
        <w:rPr>
          <w:rFonts w:ascii="宋体" w:eastAsia="宋体" w:hAnsi="宋体" w:hint="eastAsia"/>
          <w:sz w:val="24"/>
          <w:szCs w:val="24"/>
        </w:rPr>
        <w:t>线索反映查询可以查看区县反映数据，页面显示如下：</w:t>
      </w:r>
    </w:p>
    <w:p w14:paraId="1B8FCD02" w14:textId="0391A674" w:rsidR="00A36B57" w:rsidRDefault="00A36B57" w:rsidP="00A36B57">
      <w:pPr>
        <w:pStyle w:val="a5"/>
        <w:ind w:leftChars="0" w:left="0"/>
      </w:pPr>
      <w:r>
        <w:rPr>
          <w:noProof/>
        </w:rPr>
        <w:drawing>
          <wp:inline distT="0" distB="0" distL="0" distR="0" wp14:anchorId="05AB656B" wp14:editId="2D882662">
            <wp:extent cx="5274310" cy="25628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7D8C" w14:textId="77777777" w:rsidR="00A36B57" w:rsidRPr="00574754" w:rsidRDefault="00A36B57" w:rsidP="00A36B57">
      <w:pPr>
        <w:pStyle w:val="a5"/>
        <w:ind w:left="840" w:firstLine="200"/>
        <w:jc w:val="center"/>
        <w:rPr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线索反映查询</w:t>
      </w:r>
    </w:p>
    <w:p w14:paraId="1EB54A10" w14:textId="77777777" w:rsidR="00A36B57" w:rsidRDefault="00A36B57" w:rsidP="00A36B57">
      <w:pPr>
        <w:spacing w:line="360" w:lineRule="auto"/>
        <w:ind w:firstLine="425"/>
        <w:jc w:val="left"/>
      </w:pPr>
      <w:r>
        <w:rPr>
          <w:rFonts w:ascii="宋体" w:eastAsia="宋体" w:hAnsi="宋体" w:hint="eastAsia"/>
          <w:color w:val="000000"/>
          <w:sz w:val="24"/>
          <w:szCs w:val="24"/>
        </w:rPr>
        <w:t>点击信息列表中操作列中的“查看进度反馈”项，弹出进度信息框，可查看最新线索进度反馈信息记录内容。页面显示如下：</w:t>
      </w:r>
    </w:p>
    <w:p w14:paraId="5A8B4462" w14:textId="77777777" w:rsidR="00A36B57" w:rsidRDefault="00A36B57" w:rsidP="00A36B57">
      <w:pPr>
        <w:pStyle w:val="a5"/>
        <w:ind w:leftChars="0" w:left="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C3F3B4" wp14:editId="6D10FEF5">
            <wp:extent cx="5274310" cy="30765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6560" w14:textId="66B2203A" w:rsidR="00A36B57" w:rsidRDefault="00A36B57" w:rsidP="00A36B57">
      <w:pPr>
        <w:pStyle w:val="a5"/>
        <w:ind w:leftChars="0" w:left="0" w:firstLineChars="200" w:firstLine="480"/>
      </w:pPr>
      <w:r>
        <w:rPr>
          <w:rFonts w:ascii="宋体" w:eastAsia="宋体" w:hAnsi="宋体" w:hint="eastAsia"/>
          <w:sz w:val="24"/>
          <w:szCs w:val="24"/>
        </w:rPr>
        <w:t>选择进度查询可查看案件办理进度，该处体现了从案件接收到案件办结的全过程操作记录及经办人，页面显示如下：</w:t>
      </w:r>
    </w:p>
    <w:p w14:paraId="5B660842" w14:textId="63790354" w:rsidR="00A36B57" w:rsidRPr="00A36B57" w:rsidRDefault="00A36B57" w:rsidP="00A36B57">
      <w:pPr>
        <w:pStyle w:val="a5"/>
        <w:ind w:leftChars="0" w:left="0"/>
        <w:rPr>
          <w:rFonts w:ascii="华文楷体" w:eastAsia="华文楷体" w:hAnsi="华文楷体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4819405" wp14:editId="0192AF73">
            <wp:extent cx="5274310" cy="31051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D2CB" w14:textId="77777777" w:rsidR="0078164D" w:rsidRDefault="0078164D" w:rsidP="00B00BD9">
      <w:pPr>
        <w:pStyle w:val="2"/>
      </w:pPr>
      <w:bookmarkStart w:id="38" w:name="_Toc75875427"/>
      <w:r>
        <w:rPr>
          <w:rFonts w:hint="eastAsia"/>
        </w:rPr>
        <w:t>线索合并</w:t>
      </w:r>
      <w:bookmarkEnd w:id="38"/>
    </w:p>
    <w:p w14:paraId="56D3A683" w14:textId="77777777" w:rsidR="0078164D" w:rsidRPr="00764DE6" w:rsidRDefault="0078164D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选择合并线索，查询要合并的案件，选择合并可以合并已办结并办结反馈信息一致的案件，案件合并后在案件合并管理中可查看合并线索，页面展示如下：</w:t>
      </w:r>
    </w:p>
    <w:p w14:paraId="10A7D798" w14:textId="61B6B40A" w:rsidR="0078164D" w:rsidRDefault="0022137E" w:rsidP="0022137E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3925C2DE" wp14:editId="67743462">
            <wp:extent cx="5274310" cy="2548890"/>
            <wp:effectExtent l="0" t="0" r="2540" b="381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9A31" w14:textId="77777777" w:rsidR="0078164D" w:rsidRPr="00574754" w:rsidRDefault="0078164D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案件合并页面</w:t>
      </w:r>
    </w:p>
    <w:p w14:paraId="22561794" w14:textId="601A3C45" w:rsidR="0078164D" w:rsidRDefault="0022137E" w:rsidP="0022137E">
      <w:pPr>
        <w:pStyle w:val="a5"/>
        <w:ind w:leftChars="0" w:left="0"/>
      </w:pPr>
      <w:r>
        <w:rPr>
          <w:noProof/>
        </w:rPr>
        <w:drawing>
          <wp:inline distT="0" distB="0" distL="0" distR="0" wp14:anchorId="6987181A" wp14:editId="60B91CDC">
            <wp:extent cx="5274310" cy="2571115"/>
            <wp:effectExtent l="0" t="0" r="2540" b="63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5112" w14:textId="77777777" w:rsidR="0078164D" w:rsidRPr="00574754" w:rsidRDefault="0078164D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案件合并管理</w:t>
      </w:r>
    </w:p>
    <w:p w14:paraId="54DA043E" w14:textId="77777777" w:rsidR="0078164D" w:rsidRDefault="0078164D" w:rsidP="00B00BD9">
      <w:pPr>
        <w:pStyle w:val="2"/>
      </w:pPr>
      <w:bookmarkStart w:id="39" w:name="_Toc75875428"/>
      <w:r>
        <w:rPr>
          <w:rFonts w:hint="eastAsia"/>
        </w:rPr>
        <w:t>线索退回</w:t>
      </w:r>
      <w:bookmarkEnd w:id="39"/>
    </w:p>
    <w:p w14:paraId="4AE19D28" w14:textId="141D022D" w:rsidR="0078164D" w:rsidRPr="00764DE6" w:rsidRDefault="0078164D" w:rsidP="00764DE6">
      <w:pPr>
        <w:pStyle w:val="a5"/>
        <w:ind w:leftChars="0" w:left="0" w:firstLineChars="200" w:firstLine="480"/>
        <w:rPr>
          <w:rFonts w:ascii="宋体" w:eastAsia="宋体" w:hAnsi="宋体" w:cs="宋体"/>
          <w:sz w:val="24"/>
          <w:szCs w:val="24"/>
        </w:rPr>
      </w:pPr>
      <w:r w:rsidRPr="00764DE6">
        <w:rPr>
          <w:rFonts w:ascii="宋体" w:eastAsia="宋体" w:hAnsi="宋体" w:cs="宋体" w:hint="eastAsia"/>
          <w:sz w:val="24"/>
          <w:szCs w:val="24"/>
        </w:rPr>
        <w:t>选择退回，确认退回线索后该线索提交至</w:t>
      </w:r>
      <w:r w:rsidR="0022137E" w:rsidRPr="00764DE6">
        <w:rPr>
          <w:rFonts w:ascii="宋体" w:eastAsia="宋体" w:hAnsi="宋体" w:cs="宋体" w:hint="eastAsia"/>
          <w:sz w:val="24"/>
          <w:szCs w:val="24"/>
        </w:rPr>
        <w:t>市</w:t>
      </w:r>
      <w:r w:rsidRPr="00764DE6">
        <w:rPr>
          <w:rFonts w:ascii="宋体" w:eastAsia="宋体" w:hAnsi="宋体" w:cs="宋体" w:hint="eastAsia"/>
          <w:sz w:val="24"/>
          <w:szCs w:val="24"/>
        </w:rPr>
        <w:t>级审核，线索反映查询中可查看处理进度，页面显示如下：</w:t>
      </w:r>
    </w:p>
    <w:p w14:paraId="4C56F12E" w14:textId="77777777" w:rsidR="0078164D" w:rsidRDefault="0022137E" w:rsidP="0022137E">
      <w:pPr>
        <w:pStyle w:val="a5"/>
        <w:ind w:leftChars="0" w:left="0"/>
      </w:pPr>
      <w:r>
        <w:rPr>
          <w:noProof/>
        </w:rPr>
        <w:lastRenderedPageBreak/>
        <w:drawing>
          <wp:inline distT="0" distB="0" distL="0" distR="0" wp14:anchorId="621DA18F" wp14:editId="479F64C3">
            <wp:extent cx="5274310" cy="2571115"/>
            <wp:effectExtent l="0" t="0" r="2540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EA65" w14:textId="0249373A" w:rsidR="0078164D" w:rsidRPr="00574754" w:rsidRDefault="0078164D" w:rsidP="00764DE6">
      <w:pPr>
        <w:pStyle w:val="a5"/>
        <w:ind w:leftChars="0" w:left="0"/>
        <w:jc w:val="center"/>
        <w:rPr>
          <w:rFonts w:ascii="华文楷体" w:eastAsia="华文楷体" w:hAnsi="华文楷体"/>
          <w:b/>
          <w:bCs/>
          <w:sz w:val="24"/>
          <w:szCs w:val="24"/>
        </w:rPr>
      </w:pPr>
      <w:r w:rsidRPr="00574754">
        <w:rPr>
          <w:rFonts w:ascii="华文楷体" w:eastAsia="华文楷体" w:hAnsi="华文楷体" w:hint="eastAsia"/>
          <w:b/>
          <w:bCs/>
          <w:sz w:val="24"/>
          <w:szCs w:val="24"/>
        </w:rPr>
        <w:t>确认线索退回</w:t>
      </w:r>
      <w:bookmarkEnd w:id="19"/>
      <w:bookmarkEnd w:id="20"/>
      <w:bookmarkEnd w:id="21"/>
      <w:bookmarkEnd w:id="22"/>
      <w:bookmarkEnd w:id="23"/>
    </w:p>
    <w:sectPr w:rsidR="0078164D" w:rsidRPr="00574754" w:rsidSect="00507940">
      <w:headerReference w:type="default" r:id="rId72"/>
      <w:footerReference w:type="default" r:id="rId73"/>
      <w:pgSz w:w="11906" w:h="16838"/>
      <w:pgMar w:top="1440" w:right="1800" w:bottom="1440" w:left="1800" w:header="851" w:footer="567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8977D" w14:textId="77777777" w:rsidR="00F80E08" w:rsidRDefault="00F80E08">
      <w:r>
        <w:separator/>
      </w:r>
    </w:p>
  </w:endnote>
  <w:endnote w:type="continuationSeparator" w:id="0">
    <w:p w14:paraId="5EE8A4C3" w14:textId="77777777" w:rsidR="00F80E08" w:rsidRDefault="00F8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64487" w14:textId="77777777" w:rsidR="0017057A" w:rsidRDefault="0017057A">
    <w:pPr>
      <w:pStyle w:val="af1"/>
      <w:jc w:val="center"/>
      <w:rPr>
        <w:rFonts w:eastAsia="微软雅黑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2B42A" w14:textId="5948A24E" w:rsidR="0017057A" w:rsidRPr="00212CCC" w:rsidRDefault="00212CCC" w:rsidP="00212CCC">
    <w:pPr>
      <w:pStyle w:val="af1"/>
      <w:jc w:val="center"/>
      <w:rPr>
        <w:rFonts w:eastAsia="微软雅黑"/>
        <w:sz w:val="21"/>
        <w:szCs w:val="21"/>
      </w:rPr>
    </w:pPr>
    <w:r w:rsidRPr="00212CCC">
      <w:rPr>
        <w:rFonts w:eastAsia="微软雅黑"/>
        <w:sz w:val="21"/>
        <w:szCs w:val="21"/>
      </w:rPr>
      <w:fldChar w:fldCharType="begin"/>
    </w:r>
    <w:r w:rsidRPr="00212CCC">
      <w:rPr>
        <w:rFonts w:eastAsia="微软雅黑"/>
        <w:sz w:val="21"/>
        <w:szCs w:val="21"/>
      </w:rPr>
      <w:instrText>PAGE   \* MERGEFORMAT</w:instrText>
    </w:r>
    <w:r w:rsidRPr="00212CCC">
      <w:rPr>
        <w:rFonts w:eastAsia="微软雅黑"/>
        <w:sz w:val="21"/>
        <w:szCs w:val="21"/>
      </w:rPr>
      <w:fldChar w:fldCharType="separate"/>
    </w:r>
    <w:r w:rsidRPr="00212CCC">
      <w:rPr>
        <w:rFonts w:eastAsia="微软雅黑"/>
        <w:sz w:val="21"/>
        <w:szCs w:val="21"/>
        <w:lang w:val="zh-CN"/>
      </w:rPr>
      <w:t>1</w:t>
    </w:r>
    <w:r w:rsidRPr="00212CCC">
      <w:rPr>
        <w:rFonts w:eastAsia="微软雅黑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82AE6" w14:textId="77777777" w:rsidR="00F80E08" w:rsidRDefault="00F80E08">
      <w:r>
        <w:separator/>
      </w:r>
    </w:p>
  </w:footnote>
  <w:footnote w:type="continuationSeparator" w:id="0">
    <w:p w14:paraId="7D6C2249" w14:textId="77777777" w:rsidR="00F80E08" w:rsidRDefault="00F8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7079F" w14:textId="44B05051" w:rsidR="0017057A" w:rsidRPr="00C04A9A" w:rsidRDefault="00507940" w:rsidP="00507940">
    <w:pPr>
      <w:pStyle w:val="af3"/>
      <w:jc w:val="right"/>
    </w:pPr>
    <w:r>
      <w:rPr>
        <w:rFonts w:hint="eastAsia"/>
      </w:rPr>
      <w:t>甘肃省根治欠薪线索</w:t>
    </w:r>
    <w:proofErr w:type="gramStart"/>
    <w:r>
      <w:rPr>
        <w:rFonts w:hint="eastAsia"/>
      </w:rPr>
      <w:t>核处系统</w:t>
    </w:r>
    <w:proofErr w:type="gramEnd"/>
    <w:r w:rsidRPr="00507940">
      <w:rPr>
        <w:rFonts w:hint="eastAsia"/>
      </w:rPr>
      <w:t>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8BE39D"/>
    <w:multiLevelType w:val="singleLevel"/>
    <w:tmpl w:val="8C8BE39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00563B8"/>
    <w:multiLevelType w:val="singleLevel"/>
    <w:tmpl w:val="B00563B8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E5D11270"/>
    <w:multiLevelType w:val="multilevel"/>
    <w:tmpl w:val="E5D11270"/>
    <w:lvl w:ilvl="0">
      <w:start w:val="1"/>
      <w:numFmt w:val="chineseCounting"/>
      <w:pStyle w:val="1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pStyle w:val="3"/>
      <w:isLgl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."/>
      <w:lvlJc w:val="left"/>
      <w:pPr>
        <w:ind w:left="0" w:firstLine="0"/>
      </w:pPr>
      <w:rPr>
        <w:rFonts w:hint="eastAsia"/>
        <w:sz w:val="28"/>
        <w:szCs w:val="28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3" w15:restartNumberingAfterBreak="0">
    <w:nsid w:val="E9F90A4B"/>
    <w:multiLevelType w:val="singleLevel"/>
    <w:tmpl w:val="E9F90A4B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3BDB766B"/>
    <w:multiLevelType w:val="multilevel"/>
    <w:tmpl w:val="3BDB766B"/>
    <w:lvl w:ilvl="0">
      <w:start w:val="1"/>
      <w:numFmt w:val="bullet"/>
      <w:pStyle w:val="a"/>
      <w:lvlText w:val=""/>
      <w:lvlJc w:val="left"/>
      <w:pPr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7CE3BF7"/>
    <w:multiLevelType w:val="multilevel"/>
    <w:tmpl w:val="57CE3BF7"/>
    <w:lvl w:ilvl="0">
      <w:start w:val="1"/>
      <w:numFmt w:val="decimal"/>
      <w:pStyle w:val="Step1"/>
      <w:lvlText w:val="步骤%1"/>
      <w:lvlJc w:val="left"/>
      <w:pPr>
        <w:ind w:left="1588" w:hanging="755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673" w:hanging="420"/>
      </w:pPr>
    </w:lvl>
    <w:lvl w:ilvl="2">
      <w:start w:val="1"/>
      <w:numFmt w:val="lowerRoman"/>
      <w:lvlText w:val="%3."/>
      <w:lvlJc w:val="right"/>
      <w:pPr>
        <w:ind w:left="2093" w:hanging="420"/>
      </w:pPr>
    </w:lvl>
    <w:lvl w:ilvl="3">
      <w:start w:val="1"/>
      <w:numFmt w:val="decimal"/>
      <w:lvlText w:val="%4."/>
      <w:lvlJc w:val="left"/>
      <w:pPr>
        <w:ind w:left="2513" w:hanging="420"/>
      </w:pPr>
    </w:lvl>
    <w:lvl w:ilvl="4">
      <w:start w:val="1"/>
      <w:numFmt w:val="lowerLetter"/>
      <w:lvlText w:val="%5)"/>
      <w:lvlJc w:val="left"/>
      <w:pPr>
        <w:ind w:left="2933" w:hanging="420"/>
      </w:pPr>
    </w:lvl>
    <w:lvl w:ilvl="5">
      <w:start w:val="1"/>
      <w:numFmt w:val="lowerRoman"/>
      <w:lvlText w:val="%6."/>
      <w:lvlJc w:val="right"/>
      <w:pPr>
        <w:ind w:left="3353" w:hanging="420"/>
      </w:pPr>
    </w:lvl>
    <w:lvl w:ilvl="6">
      <w:start w:val="1"/>
      <w:numFmt w:val="decimal"/>
      <w:lvlText w:val="%7."/>
      <w:lvlJc w:val="left"/>
      <w:pPr>
        <w:ind w:left="3773" w:hanging="420"/>
      </w:pPr>
    </w:lvl>
    <w:lvl w:ilvl="7">
      <w:start w:val="1"/>
      <w:numFmt w:val="lowerLetter"/>
      <w:lvlText w:val="%8)"/>
      <w:lvlJc w:val="left"/>
      <w:pPr>
        <w:ind w:left="4193" w:hanging="420"/>
      </w:pPr>
    </w:lvl>
    <w:lvl w:ilvl="8">
      <w:start w:val="1"/>
      <w:numFmt w:val="lowerRoman"/>
      <w:lvlText w:val="%9."/>
      <w:lvlJc w:val="right"/>
      <w:pPr>
        <w:ind w:left="4613" w:hanging="420"/>
      </w:pPr>
    </w:lvl>
  </w:abstractNum>
  <w:abstractNum w:abstractNumId="6" w15:restartNumberingAfterBreak="0">
    <w:nsid w:val="605200A4"/>
    <w:multiLevelType w:val="multilevel"/>
    <w:tmpl w:val="605200A4"/>
    <w:lvl w:ilvl="0">
      <w:start w:val="1"/>
      <w:numFmt w:val="bullet"/>
      <w:pStyle w:val="a0"/>
      <w:lvlText w:val=""/>
      <w:lvlJc w:val="left"/>
      <w:pPr>
        <w:ind w:left="126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66231C43"/>
    <w:multiLevelType w:val="multilevel"/>
    <w:tmpl w:val="66231C43"/>
    <w:lvl w:ilvl="0">
      <w:start w:val="1"/>
      <w:numFmt w:val="decimal"/>
      <w:suff w:val="space"/>
      <w:lvlText w:val="%1"/>
      <w:lvlJc w:val="left"/>
      <w:rPr>
        <w:rFonts w:ascii="Times New Roman" w:hAnsi="Times New Roman" w:cs="Times New Roman" w:hint="default"/>
        <w:b/>
        <w:sz w:val="144"/>
        <w:szCs w:val="144"/>
      </w:rPr>
    </w:lvl>
    <w:lvl w:ilvl="1">
      <w:start w:val="1"/>
      <w:numFmt w:val="decimal"/>
      <w:suff w:val="space"/>
      <w:lvlText w:val="%1.%2"/>
      <w:lvlJc w:val="left"/>
      <w:rPr>
        <w:rFonts w:ascii="Times New Roman" w:hAnsi="Times New Roman" w:cs="Times New Roman" w:hint="default"/>
        <w:b/>
        <w:sz w:val="44"/>
        <w:szCs w:val="44"/>
      </w:rPr>
    </w:lvl>
    <w:lvl w:ilvl="2">
      <w:start w:val="1"/>
      <w:numFmt w:val="decimal"/>
      <w:suff w:val="space"/>
      <w:lvlText w:val="%1.%2.%3"/>
      <w:lvlJc w:val="left"/>
      <w:pPr>
        <w:ind w:left="1701"/>
      </w:pPr>
      <w:rPr>
        <w:rFonts w:cs="Times New Roman" w:hint="eastAsia"/>
        <w:b w:val="0"/>
      </w:rPr>
    </w:lvl>
    <w:lvl w:ilvl="3">
      <w:start w:val="1"/>
      <w:numFmt w:val="decimal"/>
      <w:suff w:val="space"/>
      <w:lvlText w:val="%1.%2.%3.%4"/>
      <w:lvlJc w:val="left"/>
      <w:rPr>
        <w:rFonts w:cs="Times New Roman" w:hint="eastAsia"/>
      </w:rPr>
    </w:lvl>
    <w:lvl w:ilvl="4">
      <w:start w:val="1"/>
      <w:numFmt w:val="decimal"/>
      <w:suff w:val="space"/>
      <w:lvlText w:val="%1.%2.%3.%4.%5"/>
      <w:lvlJc w:val="left"/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Restart w:val="0"/>
      <w:pStyle w:val="a1"/>
      <w:suff w:val="space"/>
      <w:lvlText w:val="图%1-%8"/>
      <w:lvlJc w:val="left"/>
      <w:pPr>
        <w:ind w:left="3827"/>
      </w:pPr>
      <w:rPr>
        <w:rFonts w:cs="Times New Roman" w:hint="eastAsia"/>
      </w:rPr>
    </w:lvl>
    <w:lvl w:ilvl="8">
      <w:start w:val="1"/>
      <w:numFmt w:val="decimal"/>
      <w:lvlRestart w:val="0"/>
      <w:pStyle w:val="a2"/>
      <w:suff w:val="space"/>
      <w:lvlText w:val="表%1-%9"/>
      <w:lvlJc w:val="left"/>
      <w:rPr>
        <w:rFonts w:cs="Times New Roman" w:hint="eastAsia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EE7"/>
    <w:rsid w:val="00007AD1"/>
    <w:rsid w:val="000B7429"/>
    <w:rsid w:val="000F651B"/>
    <w:rsid w:val="00111E7B"/>
    <w:rsid w:val="00125165"/>
    <w:rsid w:val="0017057A"/>
    <w:rsid w:val="001A61ED"/>
    <w:rsid w:val="001E0F0A"/>
    <w:rsid w:val="00204CB9"/>
    <w:rsid w:val="00212CCC"/>
    <w:rsid w:val="0022137E"/>
    <w:rsid w:val="0023706E"/>
    <w:rsid w:val="002419CE"/>
    <w:rsid w:val="00245472"/>
    <w:rsid w:val="002B3D9E"/>
    <w:rsid w:val="00376D0C"/>
    <w:rsid w:val="003A2F32"/>
    <w:rsid w:val="003A3F25"/>
    <w:rsid w:val="00402FB9"/>
    <w:rsid w:val="004663B5"/>
    <w:rsid w:val="00481EC4"/>
    <w:rsid w:val="00486AFF"/>
    <w:rsid w:val="004B08D0"/>
    <w:rsid w:val="00507940"/>
    <w:rsid w:val="00516AAF"/>
    <w:rsid w:val="00574754"/>
    <w:rsid w:val="00596A2C"/>
    <w:rsid w:val="005A787B"/>
    <w:rsid w:val="005F6057"/>
    <w:rsid w:val="00613C4E"/>
    <w:rsid w:val="006760A9"/>
    <w:rsid w:val="006805B4"/>
    <w:rsid w:val="0068153B"/>
    <w:rsid w:val="006B4EE7"/>
    <w:rsid w:val="006C2B6C"/>
    <w:rsid w:val="006C603E"/>
    <w:rsid w:val="007037E5"/>
    <w:rsid w:val="00713E17"/>
    <w:rsid w:val="0073658B"/>
    <w:rsid w:val="00764DE6"/>
    <w:rsid w:val="0078164D"/>
    <w:rsid w:val="007F0EE0"/>
    <w:rsid w:val="007F3957"/>
    <w:rsid w:val="00830B04"/>
    <w:rsid w:val="008367FA"/>
    <w:rsid w:val="0083698D"/>
    <w:rsid w:val="008C4AC0"/>
    <w:rsid w:val="00911BA1"/>
    <w:rsid w:val="0091778C"/>
    <w:rsid w:val="00927AEE"/>
    <w:rsid w:val="00967A64"/>
    <w:rsid w:val="009C5B4C"/>
    <w:rsid w:val="009C6FC8"/>
    <w:rsid w:val="009F36E5"/>
    <w:rsid w:val="00A12A0D"/>
    <w:rsid w:val="00A2477E"/>
    <w:rsid w:val="00A36B57"/>
    <w:rsid w:val="00A556E7"/>
    <w:rsid w:val="00A676AC"/>
    <w:rsid w:val="00AF49C1"/>
    <w:rsid w:val="00B00BD9"/>
    <w:rsid w:val="00B23BAB"/>
    <w:rsid w:val="00B4663B"/>
    <w:rsid w:val="00B522EF"/>
    <w:rsid w:val="00B5632C"/>
    <w:rsid w:val="00B81C63"/>
    <w:rsid w:val="00BA1ACE"/>
    <w:rsid w:val="00BB75B5"/>
    <w:rsid w:val="00C04A9A"/>
    <w:rsid w:val="00C2296E"/>
    <w:rsid w:val="00C44632"/>
    <w:rsid w:val="00C63653"/>
    <w:rsid w:val="00C75B40"/>
    <w:rsid w:val="00CA0DDA"/>
    <w:rsid w:val="00CD1A70"/>
    <w:rsid w:val="00CD662F"/>
    <w:rsid w:val="00CE390A"/>
    <w:rsid w:val="00CF33D6"/>
    <w:rsid w:val="00D14207"/>
    <w:rsid w:val="00D53FD1"/>
    <w:rsid w:val="00D70983"/>
    <w:rsid w:val="00D90F32"/>
    <w:rsid w:val="00D92443"/>
    <w:rsid w:val="00D93C16"/>
    <w:rsid w:val="00DB402A"/>
    <w:rsid w:val="00DC0C93"/>
    <w:rsid w:val="00DF26C6"/>
    <w:rsid w:val="00E31224"/>
    <w:rsid w:val="00E37EB5"/>
    <w:rsid w:val="00E47610"/>
    <w:rsid w:val="00E65D42"/>
    <w:rsid w:val="00EA7129"/>
    <w:rsid w:val="00F07C86"/>
    <w:rsid w:val="00F2312F"/>
    <w:rsid w:val="00F25D2F"/>
    <w:rsid w:val="00F56DDB"/>
    <w:rsid w:val="00F80E08"/>
    <w:rsid w:val="00FE7BBC"/>
    <w:rsid w:val="01291361"/>
    <w:rsid w:val="023D6FBA"/>
    <w:rsid w:val="03683556"/>
    <w:rsid w:val="036C17E4"/>
    <w:rsid w:val="03C14AF9"/>
    <w:rsid w:val="04060087"/>
    <w:rsid w:val="04BB1230"/>
    <w:rsid w:val="05E9491E"/>
    <w:rsid w:val="0611254C"/>
    <w:rsid w:val="068E090C"/>
    <w:rsid w:val="069F28E9"/>
    <w:rsid w:val="08442D6A"/>
    <w:rsid w:val="087B0257"/>
    <w:rsid w:val="091242A4"/>
    <w:rsid w:val="09F30A23"/>
    <w:rsid w:val="0B024A51"/>
    <w:rsid w:val="0B571E8E"/>
    <w:rsid w:val="0BE67A3F"/>
    <w:rsid w:val="0C006B83"/>
    <w:rsid w:val="0CBB7AD2"/>
    <w:rsid w:val="0D7A3246"/>
    <w:rsid w:val="0DC44915"/>
    <w:rsid w:val="0E96553C"/>
    <w:rsid w:val="0ED667D4"/>
    <w:rsid w:val="0EF87CF3"/>
    <w:rsid w:val="0F2019D1"/>
    <w:rsid w:val="0FC97491"/>
    <w:rsid w:val="0FF762CE"/>
    <w:rsid w:val="104D482A"/>
    <w:rsid w:val="107344C3"/>
    <w:rsid w:val="11B340A2"/>
    <w:rsid w:val="12105BBA"/>
    <w:rsid w:val="12B02023"/>
    <w:rsid w:val="1313237F"/>
    <w:rsid w:val="132D4F22"/>
    <w:rsid w:val="13D06E90"/>
    <w:rsid w:val="14814FB8"/>
    <w:rsid w:val="14A459FD"/>
    <w:rsid w:val="15B07FF7"/>
    <w:rsid w:val="16AE2671"/>
    <w:rsid w:val="170E561B"/>
    <w:rsid w:val="18491E08"/>
    <w:rsid w:val="187C3115"/>
    <w:rsid w:val="19E17BFB"/>
    <w:rsid w:val="1AC00137"/>
    <w:rsid w:val="1BFF7143"/>
    <w:rsid w:val="1C191834"/>
    <w:rsid w:val="1CF24FD9"/>
    <w:rsid w:val="1D7F3D4E"/>
    <w:rsid w:val="1E2208E7"/>
    <w:rsid w:val="1E480FFD"/>
    <w:rsid w:val="2047356A"/>
    <w:rsid w:val="207C220A"/>
    <w:rsid w:val="20BD7148"/>
    <w:rsid w:val="20DD1DE7"/>
    <w:rsid w:val="211F61CC"/>
    <w:rsid w:val="21224E4A"/>
    <w:rsid w:val="218F3A15"/>
    <w:rsid w:val="21923543"/>
    <w:rsid w:val="21E42508"/>
    <w:rsid w:val="23AF4A2E"/>
    <w:rsid w:val="241A564D"/>
    <w:rsid w:val="241D10EC"/>
    <w:rsid w:val="24BA1A0C"/>
    <w:rsid w:val="24BD6A45"/>
    <w:rsid w:val="260B23D0"/>
    <w:rsid w:val="262A2CB9"/>
    <w:rsid w:val="266B7FC8"/>
    <w:rsid w:val="26C61BC0"/>
    <w:rsid w:val="27102304"/>
    <w:rsid w:val="27233466"/>
    <w:rsid w:val="27B57AF6"/>
    <w:rsid w:val="27B634CC"/>
    <w:rsid w:val="2883419C"/>
    <w:rsid w:val="293010FD"/>
    <w:rsid w:val="29D8398E"/>
    <w:rsid w:val="29EE6365"/>
    <w:rsid w:val="2A061303"/>
    <w:rsid w:val="2A557BFB"/>
    <w:rsid w:val="2A800988"/>
    <w:rsid w:val="2B767BFA"/>
    <w:rsid w:val="2C6E7940"/>
    <w:rsid w:val="2C943424"/>
    <w:rsid w:val="2D2932C8"/>
    <w:rsid w:val="2DAD784A"/>
    <w:rsid w:val="2E157574"/>
    <w:rsid w:val="2E4674F8"/>
    <w:rsid w:val="2E8862DD"/>
    <w:rsid w:val="2FF51A0A"/>
    <w:rsid w:val="30863BAE"/>
    <w:rsid w:val="31CD0853"/>
    <w:rsid w:val="34D244AC"/>
    <w:rsid w:val="35211EC0"/>
    <w:rsid w:val="36DF2585"/>
    <w:rsid w:val="3704796C"/>
    <w:rsid w:val="37332F69"/>
    <w:rsid w:val="374B585A"/>
    <w:rsid w:val="37542CC9"/>
    <w:rsid w:val="38024291"/>
    <w:rsid w:val="380C4245"/>
    <w:rsid w:val="38121EC5"/>
    <w:rsid w:val="38D00AC5"/>
    <w:rsid w:val="39221821"/>
    <w:rsid w:val="39520DCE"/>
    <w:rsid w:val="39EE2EB4"/>
    <w:rsid w:val="3A816873"/>
    <w:rsid w:val="3AF056AA"/>
    <w:rsid w:val="3B2E0A55"/>
    <w:rsid w:val="3B4558C6"/>
    <w:rsid w:val="3B646A64"/>
    <w:rsid w:val="3B984445"/>
    <w:rsid w:val="3BCD47F6"/>
    <w:rsid w:val="3C2F38B0"/>
    <w:rsid w:val="3C4D6D0E"/>
    <w:rsid w:val="3C5B2774"/>
    <w:rsid w:val="3C741849"/>
    <w:rsid w:val="3D133053"/>
    <w:rsid w:val="3D42503F"/>
    <w:rsid w:val="3D9D0EDF"/>
    <w:rsid w:val="3DF81D2F"/>
    <w:rsid w:val="3FDE63E1"/>
    <w:rsid w:val="41097FF4"/>
    <w:rsid w:val="41DF4867"/>
    <w:rsid w:val="41E37E7B"/>
    <w:rsid w:val="422D0BCB"/>
    <w:rsid w:val="4232012E"/>
    <w:rsid w:val="42951923"/>
    <w:rsid w:val="455F4AEE"/>
    <w:rsid w:val="45B4129C"/>
    <w:rsid w:val="461C3212"/>
    <w:rsid w:val="46317C30"/>
    <w:rsid w:val="465506A9"/>
    <w:rsid w:val="46E32419"/>
    <w:rsid w:val="47177531"/>
    <w:rsid w:val="476426E4"/>
    <w:rsid w:val="47E91269"/>
    <w:rsid w:val="49DC6FD1"/>
    <w:rsid w:val="49E215BC"/>
    <w:rsid w:val="4AA77757"/>
    <w:rsid w:val="4B7E29E5"/>
    <w:rsid w:val="4B980579"/>
    <w:rsid w:val="4BCA7861"/>
    <w:rsid w:val="4BF5633E"/>
    <w:rsid w:val="4C831BD8"/>
    <w:rsid w:val="4CA43AAB"/>
    <w:rsid w:val="4CF04745"/>
    <w:rsid w:val="4E641F76"/>
    <w:rsid w:val="5016504E"/>
    <w:rsid w:val="50EC731D"/>
    <w:rsid w:val="51F42D5C"/>
    <w:rsid w:val="524A4226"/>
    <w:rsid w:val="52B8432E"/>
    <w:rsid w:val="52B94264"/>
    <w:rsid w:val="52E9259B"/>
    <w:rsid w:val="53657822"/>
    <w:rsid w:val="536C3C49"/>
    <w:rsid w:val="55B1524A"/>
    <w:rsid w:val="55EE057D"/>
    <w:rsid w:val="563F5E62"/>
    <w:rsid w:val="56A53B4B"/>
    <w:rsid w:val="56E14AFB"/>
    <w:rsid w:val="5715289A"/>
    <w:rsid w:val="57584CC6"/>
    <w:rsid w:val="58A170D4"/>
    <w:rsid w:val="58CB772C"/>
    <w:rsid w:val="5BA61A78"/>
    <w:rsid w:val="5C2C145D"/>
    <w:rsid w:val="5C632287"/>
    <w:rsid w:val="5CFA5146"/>
    <w:rsid w:val="5E264234"/>
    <w:rsid w:val="5ECC71A9"/>
    <w:rsid w:val="5F755BFC"/>
    <w:rsid w:val="5FC00DEB"/>
    <w:rsid w:val="60AC3771"/>
    <w:rsid w:val="60F06991"/>
    <w:rsid w:val="61C46B23"/>
    <w:rsid w:val="61C71876"/>
    <w:rsid w:val="61D92C3C"/>
    <w:rsid w:val="6256438A"/>
    <w:rsid w:val="62992CFC"/>
    <w:rsid w:val="62DE4C43"/>
    <w:rsid w:val="62F661D8"/>
    <w:rsid w:val="632758D4"/>
    <w:rsid w:val="63286241"/>
    <w:rsid w:val="636E3A51"/>
    <w:rsid w:val="638D6CA2"/>
    <w:rsid w:val="63B34416"/>
    <w:rsid w:val="662F328C"/>
    <w:rsid w:val="6654766C"/>
    <w:rsid w:val="66A7464B"/>
    <w:rsid w:val="670E764C"/>
    <w:rsid w:val="67257725"/>
    <w:rsid w:val="67FE7B11"/>
    <w:rsid w:val="681524F3"/>
    <w:rsid w:val="68D34C01"/>
    <w:rsid w:val="68E264BC"/>
    <w:rsid w:val="69270731"/>
    <w:rsid w:val="692B62F3"/>
    <w:rsid w:val="699F1313"/>
    <w:rsid w:val="6A0E70B2"/>
    <w:rsid w:val="6AE1463A"/>
    <w:rsid w:val="6AEE2F1F"/>
    <w:rsid w:val="6B0B1A9F"/>
    <w:rsid w:val="6B43415C"/>
    <w:rsid w:val="6B961524"/>
    <w:rsid w:val="6C25156E"/>
    <w:rsid w:val="6C744671"/>
    <w:rsid w:val="6CD66DB3"/>
    <w:rsid w:val="6E233308"/>
    <w:rsid w:val="6EBE34DB"/>
    <w:rsid w:val="6FAB1CDC"/>
    <w:rsid w:val="70C31F01"/>
    <w:rsid w:val="71E21F20"/>
    <w:rsid w:val="734838A2"/>
    <w:rsid w:val="737A2EA1"/>
    <w:rsid w:val="74350923"/>
    <w:rsid w:val="75260E6A"/>
    <w:rsid w:val="756C47B9"/>
    <w:rsid w:val="756F7004"/>
    <w:rsid w:val="75A02619"/>
    <w:rsid w:val="764C6322"/>
    <w:rsid w:val="766659FC"/>
    <w:rsid w:val="76F7431F"/>
    <w:rsid w:val="777D3AA2"/>
    <w:rsid w:val="77F81569"/>
    <w:rsid w:val="784A4017"/>
    <w:rsid w:val="7A7C22E8"/>
    <w:rsid w:val="7B50014A"/>
    <w:rsid w:val="7BAF5AD5"/>
    <w:rsid w:val="7BE6257C"/>
    <w:rsid w:val="7BE80C5A"/>
    <w:rsid w:val="7BEB0230"/>
    <w:rsid w:val="7C914892"/>
    <w:rsid w:val="7CDE7E6B"/>
    <w:rsid w:val="7D2718CF"/>
    <w:rsid w:val="7D8F6D18"/>
    <w:rsid w:val="7DF363F5"/>
    <w:rsid w:val="7E8148D5"/>
    <w:rsid w:val="7F6B0517"/>
    <w:rsid w:val="7FC60B7B"/>
    <w:rsid w:val="7FCA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9735CB"/>
  <w15:docId w15:val="{2D7FF427-23D6-4D45-A102-8CD9D51B2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header" w:uiPriority="99" w:qFormat="1"/>
    <w:lsdException w:name="footer" w:uiPriority="99" w:qFormat="1"/>
    <w:lsdException w:name="caption" w:qFormat="1"/>
    <w:lsdException w:name="List Bullet" w:uiPriority="99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qFormat="1"/>
    <w:lsdException w:name="Subtitle" w:qFormat="1"/>
    <w:lsdException w:name="Body Text First Indent" w:uiPriority="99" w:qFormat="1"/>
    <w:lsdException w:name="Hyperlink" w:uiPriority="99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next w:val="a4"/>
    <w:qFormat/>
    <w:rsid w:val="00A36B57"/>
    <w:pPr>
      <w:widowControl w:val="0"/>
      <w:jc w:val="both"/>
    </w:pPr>
    <w:rPr>
      <w:rFonts w:eastAsiaTheme="minorEastAsia" w:cstheme="minorBidi"/>
      <w:kern w:val="2"/>
      <w:sz w:val="21"/>
      <w:szCs w:val="21"/>
    </w:rPr>
  </w:style>
  <w:style w:type="paragraph" w:styleId="1">
    <w:name w:val="heading 1"/>
    <w:basedOn w:val="a3"/>
    <w:next w:val="a5"/>
    <w:link w:val="10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3"/>
    <w:next w:val="a5"/>
    <w:link w:val="20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3"/>
    <w:next w:val="a5"/>
    <w:link w:val="30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3"/>
    <w:next w:val="a3"/>
    <w:link w:val="40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3"/>
    <w:next w:val="a3"/>
    <w:link w:val="50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3"/>
    <w:next w:val="a3"/>
    <w:link w:val="60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3"/>
    <w:next w:val="a3"/>
    <w:link w:val="70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3"/>
    <w:next w:val="a3"/>
    <w:link w:val="80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3"/>
    <w:next w:val="a3"/>
    <w:link w:val="90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4">
    <w:name w:val="Body Text First Indent"/>
    <w:basedOn w:val="a9"/>
    <w:link w:val="aa"/>
    <w:uiPriority w:val="99"/>
    <w:qFormat/>
    <w:pPr>
      <w:ind w:firstLineChars="100" w:firstLine="420"/>
    </w:pPr>
  </w:style>
  <w:style w:type="paragraph" w:styleId="a9">
    <w:name w:val="Body Text"/>
    <w:basedOn w:val="a3"/>
    <w:link w:val="ab"/>
    <w:uiPriority w:val="1"/>
    <w:qFormat/>
  </w:style>
  <w:style w:type="paragraph" w:customStyle="1" w:styleId="a5">
    <w:name w:val="正文对齐"/>
    <w:basedOn w:val="a3"/>
    <w:link w:val="Char"/>
    <w:qFormat/>
    <w:pPr>
      <w:spacing w:after="120"/>
      <w:ind w:leftChars="400" w:left="400"/>
    </w:pPr>
  </w:style>
  <w:style w:type="paragraph" w:styleId="TOC7">
    <w:name w:val="toc 7"/>
    <w:basedOn w:val="a3"/>
    <w:next w:val="a3"/>
    <w:uiPriority w:val="39"/>
    <w:unhideWhenUsed/>
    <w:qFormat/>
    <w:pPr>
      <w:ind w:leftChars="1200" w:left="2520"/>
    </w:pPr>
    <w:rPr>
      <w:rFonts w:asciiTheme="minorHAnsi" w:hAnsiTheme="minorHAnsi"/>
      <w:szCs w:val="22"/>
    </w:rPr>
  </w:style>
  <w:style w:type="paragraph" w:styleId="ac">
    <w:name w:val="caption"/>
    <w:basedOn w:val="a3"/>
    <w:next w:val="a3"/>
    <w:qFormat/>
    <w:rPr>
      <w:b/>
      <w:bCs/>
      <w:szCs w:val="20"/>
    </w:rPr>
  </w:style>
  <w:style w:type="paragraph" w:styleId="ad">
    <w:name w:val="List Bullet"/>
    <w:basedOn w:val="a3"/>
    <w:uiPriority w:val="99"/>
    <w:unhideWhenUsed/>
    <w:qFormat/>
    <w:pPr>
      <w:tabs>
        <w:tab w:val="left" w:pos="360"/>
      </w:tabs>
      <w:ind w:left="1260" w:hanging="420"/>
    </w:pPr>
    <w:rPr>
      <w:rFonts w:ascii="Calibri" w:eastAsia="宋体" w:hAnsi="Calibri" w:cs="Times New Roman"/>
      <w:szCs w:val="22"/>
    </w:rPr>
  </w:style>
  <w:style w:type="paragraph" w:styleId="ae">
    <w:name w:val="Body Text Indent"/>
    <w:basedOn w:val="a3"/>
    <w:qFormat/>
    <w:pPr>
      <w:ind w:left="840" w:firstLine="480"/>
    </w:pPr>
    <w:rPr>
      <w:rFonts w:ascii="Arial" w:eastAsia="宋体" w:hAnsi="Arial" w:cs="Times New Roman"/>
      <w:kern w:val="0"/>
      <w:sz w:val="24"/>
      <w:szCs w:val="24"/>
      <w:lang w:val="zh-CN"/>
    </w:rPr>
  </w:style>
  <w:style w:type="paragraph" w:styleId="TOC5">
    <w:name w:val="toc 5"/>
    <w:basedOn w:val="a3"/>
    <w:next w:val="a3"/>
    <w:uiPriority w:val="39"/>
    <w:unhideWhenUsed/>
    <w:qFormat/>
    <w:pPr>
      <w:ind w:leftChars="800" w:left="1680"/>
    </w:pPr>
    <w:rPr>
      <w:rFonts w:asciiTheme="minorHAnsi" w:hAnsiTheme="minorHAnsi"/>
      <w:szCs w:val="22"/>
    </w:rPr>
  </w:style>
  <w:style w:type="paragraph" w:styleId="TOC3">
    <w:name w:val="toc 3"/>
    <w:basedOn w:val="a3"/>
    <w:next w:val="a3"/>
    <w:uiPriority w:val="39"/>
    <w:unhideWhenUsed/>
    <w:qFormat/>
    <w:pPr>
      <w:ind w:leftChars="400" w:left="840"/>
    </w:pPr>
  </w:style>
  <w:style w:type="paragraph" w:styleId="TOC8">
    <w:name w:val="toc 8"/>
    <w:basedOn w:val="a3"/>
    <w:next w:val="a3"/>
    <w:uiPriority w:val="39"/>
    <w:unhideWhenUsed/>
    <w:qFormat/>
    <w:pPr>
      <w:ind w:leftChars="1400" w:left="2940"/>
    </w:pPr>
    <w:rPr>
      <w:rFonts w:asciiTheme="minorHAnsi" w:hAnsiTheme="minorHAnsi"/>
      <w:szCs w:val="22"/>
    </w:rPr>
  </w:style>
  <w:style w:type="paragraph" w:styleId="af">
    <w:name w:val="Balloon Text"/>
    <w:basedOn w:val="a3"/>
    <w:link w:val="af0"/>
    <w:uiPriority w:val="99"/>
    <w:qFormat/>
    <w:rPr>
      <w:sz w:val="18"/>
      <w:szCs w:val="18"/>
    </w:rPr>
  </w:style>
  <w:style w:type="paragraph" w:styleId="af1">
    <w:name w:val="footer"/>
    <w:basedOn w:val="a3"/>
    <w:link w:val="af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3">
    <w:name w:val="header"/>
    <w:basedOn w:val="a3"/>
    <w:link w:val="af4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3"/>
    <w:next w:val="a3"/>
    <w:uiPriority w:val="39"/>
    <w:unhideWhenUsed/>
    <w:qFormat/>
    <w:rPr>
      <w:b/>
    </w:rPr>
  </w:style>
  <w:style w:type="paragraph" w:styleId="TOC4">
    <w:name w:val="toc 4"/>
    <w:basedOn w:val="a3"/>
    <w:next w:val="a3"/>
    <w:uiPriority w:val="39"/>
    <w:unhideWhenUsed/>
    <w:qFormat/>
    <w:pPr>
      <w:ind w:leftChars="600" w:left="1260"/>
    </w:pPr>
    <w:rPr>
      <w:rFonts w:asciiTheme="minorHAnsi" w:hAnsiTheme="minorHAnsi"/>
      <w:szCs w:val="22"/>
    </w:rPr>
  </w:style>
  <w:style w:type="paragraph" w:styleId="TOC6">
    <w:name w:val="toc 6"/>
    <w:basedOn w:val="a3"/>
    <w:next w:val="a3"/>
    <w:uiPriority w:val="39"/>
    <w:unhideWhenUsed/>
    <w:qFormat/>
    <w:pPr>
      <w:ind w:leftChars="1000" w:left="2100"/>
    </w:pPr>
    <w:rPr>
      <w:rFonts w:asciiTheme="minorHAnsi" w:hAnsiTheme="minorHAnsi"/>
      <w:szCs w:val="22"/>
    </w:rPr>
  </w:style>
  <w:style w:type="paragraph" w:styleId="TOC2">
    <w:name w:val="toc 2"/>
    <w:basedOn w:val="a3"/>
    <w:next w:val="a3"/>
    <w:uiPriority w:val="39"/>
    <w:unhideWhenUsed/>
    <w:qFormat/>
    <w:pPr>
      <w:ind w:leftChars="200" w:left="420"/>
    </w:pPr>
  </w:style>
  <w:style w:type="paragraph" w:styleId="TOC9">
    <w:name w:val="toc 9"/>
    <w:basedOn w:val="a3"/>
    <w:next w:val="a3"/>
    <w:uiPriority w:val="39"/>
    <w:unhideWhenUsed/>
    <w:qFormat/>
    <w:pPr>
      <w:ind w:leftChars="1600" w:left="3360"/>
    </w:pPr>
    <w:rPr>
      <w:rFonts w:asciiTheme="minorHAnsi" w:hAnsiTheme="minorHAnsi"/>
      <w:szCs w:val="22"/>
    </w:rPr>
  </w:style>
  <w:style w:type="paragraph" w:styleId="af5">
    <w:name w:val="Normal (Web)"/>
    <w:basedOn w:val="a3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f6">
    <w:name w:val="Table Grid"/>
    <w:basedOn w:val="a7"/>
    <w:qFormat/>
    <w:rPr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7">
    <w:name w:val="Emphasis"/>
    <w:basedOn w:val="a6"/>
    <w:uiPriority w:val="20"/>
    <w:qFormat/>
    <w:rPr>
      <w:i/>
      <w:iCs/>
    </w:rPr>
  </w:style>
  <w:style w:type="character" w:styleId="af8">
    <w:name w:val="Hyperlink"/>
    <w:basedOn w:val="a6"/>
    <w:uiPriority w:val="99"/>
    <w:qFormat/>
    <w:rPr>
      <w:rFonts w:cs="Times New Roman"/>
      <w:color w:val="0000FF"/>
      <w:u w:val="single"/>
    </w:rPr>
  </w:style>
  <w:style w:type="character" w:customStyle="1" w:styleId="Char">
    <w:name w:val="正文对齐 Char"/>
    <w:basedOn w:val="a6"/>
    <w:link w:val="a5"/>
    <w:qFormat/>
  </w:style>
  <w:style w:type="paragraph" w:customStyle="1" w:styleId="af9">
    <w:name w:val="文章标题"/>
    <w:next w:val="a3"/>
    <w:qFormat/>
    <w:pPr>
      <w:spacing w:beforeLines="800" w:before="800" w:afterLines="100" w:after="100"/>
      <w:jc w:val="center"/>
    </w:pPr>
    <w:rPr>
      <w:rFonts w:ascii="Arial" w:eastAsia="黑体" w:hAnsi="Arial" w:cs="宋体"/>
      <w:bCs/>
      <w:kern w:val="2"/>
      <w:sz w:val="52"/>
    </w:rPr>
  </w:style>
  <w:style w:type="paragraph" w:customStyle="1" w:styleId="Cover3">
    <w:name w:val="Cover 3"/>
    <w:basedOn w:val="a3"/>
    <w:uiPriority w:val="99"/>
    <w:qFormat/>
    <w:pPr>
      <w:adjustRightInd w:val="0"/>
      <w:snapToGrid w:val="0"/>
      <w:spacing w:before="80" w:after="80" w:line="240" w:lineRule="atLeast"/>
      <w:jc w:val="left"/>
    </w:pPr>
    <w:rPr>
      <w:rFonts w:ascii="Arial" w:eastAsia="黑体" w:hAnsi="Arial" w:cs="Arial"/>
      <w:b/>
      <w:bCs/>
      <w:spacing w:val="-4"/>
      <w:sz w:val="22"/>
      <w:szCs w:val="22"/>
    </w:rPr>
  </w:style>
  <w:style w:type="paragraph" w:customStyle="1" w:styleId="Cover2">
    <w:name w:val="Cover 2"/>
    <w:uiPriority w:val="99"/>
    <w:qFormat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Text">
    <w:name w:val="Cover Text"/>
    <w:uiPriority w:val="99"/>
    <w:qFormat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</w:rPr>
  </w:style>
  <w:style w:type="paragraph" w:customStyle="1" w:styleId="afa">
    <w:name w:val="并列大标题"/>
    <w:basedOn w:val="a3"/>
    <w:next w:val="a5"/>
    <w:uiPriority w:val="99"/>
    <w:qFormat/>
    <w:pPr>
      <w:spacing w:beforeLines="50"/>
    </w:pPr>
    <w:rPr>
      <w:rFonts w:eastAsia="黑体"/>
      <w:sz w:val="28"/>
      <w:szCs w:val="28"/>
    </w:rPr>
  </w:style>
  <w:style w:type="paragraph" w:customStyle="1" w:styleId="a0">
    <w:name w:val="并列圆点"/>
    <w:basedOn w:val="a3"/>
    <w:uiPriority w:val="99"/>
    <w:qFormat/>
    <w:pPr>
      <w:numPr>
        <w:numId w:val="2"/>
      </w:numPr>
    </w:pPr>
  </w:style>
  <w:style w:type="paragraph" w:customStyle="1" w:styleId="a2">
    <w:name w:val="表格题注"/>
    <w:basedOn w:val="a5"/>
    <w:next w:val="a5"/>
    <w:uiPriority w:val="99"/>
    <w:qFormat/>
    <w:pPr>
      <w:keepNext/>
      <w:numPr>
        <w:ilvl w:val="8"/>
        <w:numId w:val="3"/>
      </w:numPr>
      <w:spacing w:before="60" w:after="0"/>
      <w:ind w:leftChars="0" w:left="0"/>
      <w:jc w:val="center"/>
    </w:pPr>
    <w:rPr>
      <w:rFonts w:eastAsia="黑体"/>
    </w:rPr>
  </w:style>
  <w:style w:type="paragraph" w:customStyle="1" w:styleId="a">
    <w:name w:val="表格圆点"/>
    <w:basedOn w:val="a3"/>
    <w:uiPriority w:val="99"/>
    <w:qFormat/>
    <w:pPr>
      <w:numPr>
        <w:numId w:val="4"/>
      </w:numPr>
    </w:pPr>
  </w:style>
  <w:style w:type="paragraph" w:customStyle="1" w:styleId="afb">
    <w:name w:val="说明正文"/>
    <w:basedOn w:val="a5"/>
    <w:uiPriority w:val="99"/>
    <w:qFormat/>
    <w:pPr>
      <w:ind w:left="840"/>
    </w:pPr>
    <w:rPr>
      <w:shd w:val="pct10" w:color="auto" w:fill="FFFFFF"/>
    </w:rPr>
  </w:style>
  <w:style w:type="paragraph" w:customStyle="1" w:styleId="afc">
    <w:name w:val="插图对齐"/>
    <w:basedOn w:val="a3"/>
    <w:next w:val="a5"/>
    <w:link w:val="Char0"/>
    <w:qFormat/>
    <w:pPr>
      <w:jc w:val="center"/>
    </w:pPr>
  </w:style>
  <w:style w:type="paragraph" w:customStyle="1" w:styleId="Step10">
    <w:name w:val="Step1正文"/>
    <w:basedOn w:val="a3"/>
    <w:uiPriority w:val="99"/>
    <w:qFormat/>
    <w:pPr>
      <w:ind w:left="1588"/>
    </w:pPr>
  </w:style>
  <w:style w:type="paragraph" w:customStyle="1" w:styleId="ISSHeadPageTitle1">
    <w:name w:val="ISS_Head_Page_Title1"/>
    <w:basedOn w:val="a3"/>
    <w:uiPriority w:val="99"/>
    <w:qFormat/>
    <w:pPr>
      <w:spacing w:before="180"/>
    </w:pPr>
    <w:rPr>
      <w:rFonts w:ascii="Arial" w:eastAsia="楷体_GB2312" w:hAnsi="Arial" w:cs="Times New Roman"/>
      <w:b/>
      <w:sz w:val="18"/>
      <w:szCs w:val="24"/>
    </w:rPr>
  </w:style>
  <w:style w:type="paragraph" w:customStyle="1" w:styleId="Content">
    <w:name w:val="Content"/>
    <w:basedOn w:val="a3"/>
    <w:next w:val="a5"/>
    <w:qFormat/>
    <w:pPr>
      <w:pBdr>
        <w:bottom w:val="single" w:sz="18" w:space="1" w:color="auto"/>
      </w:pBdr>
      <w:spacing w:beforeLines="100" w:afterLines="100" w:line="1240" w:lineRule="exact"/>
      <w:jc w:val="right"/>
    </w:pPr>
    <w:rPr>
      <w:rFonts w:eastAsia="黑体"/>
      <w:sz w:val="48"/>
    </w:rPr>
  </w:style>
  <w:style w:type="paragraph" w:customStyle="1" w:styleId="-2">
    <w:name w:val="正文-2字符首行缩进"/>
    <w:basedOn w:val="a3"/>
    <w:qFormat/>
    <w:pPr>
      <w:spacing w:line="360" w:lineRule="auto"/>
      <w:ind w:firstLineChars="200" w:firstLine="560"/>
    </w:pPr>
    <w:rPr>
      <w:rFonts w:ascii="仿宋_GB2312" w:eastAsia="仿宋_GB2312" w:hAnsiTheme="minorHAnsi"/>
      <w:sz w:val="28"/>
      <w:szCs w:val="22"/>
    </w:rPr>
  </w:style>
  <w:style w:type="paragraph" w:customStyle="1" w:styleId="a1">
    <w:name w:val="插图题注"/>
    <w:basedOn w:val="a5"/>
    <w:next w:val="afc"/>
    <w:qFormat/>
    <w:pPr>
      <w:keepNext/>
      <w:numPr>
        <w:ilvl w:val="7"/>
        <w:numId w:val="3"/>
      </w:numPr>
      <w:spacing w:before="60" w:after="0"/>
      <w:ind w:leftChars="0" w:left="0"/>
      <w:jc w:val="center"/>
    </w:pPr>
    <w:rPr>
      <w:rFonts w:eastAsia="黑体"/>
    </w:rPr>
  </w:style>
  <w:style w:type="paragraph" w:styleId="afd">
    <w:name w:val="No Spacing"/>
    <w:basedOn w:val="a3"/>
    <w:uiPriority w:val="1"/>
    <w:qFormat/>
    <w:pPr>
      <w:spacing w:line="400" w:lineRule="exact"/>
      <w:ind w:firstLine="420"/>
    </w:pPr>
    <w:rPr>
      <w:sz w:val="24"/>
    </w:rPr>
  </w:style>
  <w:style w:type="paragraph" w:customStyle="1" w:styleId="Step2">
    <w:name w:val="Step2正文"/>
    <w:basedOn w:val="2"/>
    <w:qFormat/>
    <w:pPr>
      <w:spacing w:before="624"/>
    </w:pPr>
  </w:style>
  <w:style w:type="paragraph" w:customStyle="1" w:styleId="Step1">
    <w:name w:val="Step1"/>
    <w:basedOn w:val="a3"/>
    <w:next w:val="Step10"/>
    <w:qFormat/>
    <w:pPr>
      <w:numPr>
        <w:numId w:val="5"/>
      </w:numPr>
    </w:pPr>
  </w:style>
  <w:style w:type="paragraph" w:customStyle="1" w:styleId="21">
    <w:name w:val="正文2"/>
    <w:basedOn w:val="a3"/>
    <w:qFormat/>
    <w:pPr>
      <w:snapToGrid w:val="0"/>
      <w:jc w:val="center"/>
    </w:pPr>
    <w:rPr>
      <w:rFonts w:eastAsia="宋体" w:cs="Times New Roman"/>
      <w:b/>
      <w:sz w:val="24"/>
      <w:szCs w:val="24"/>
    </w:rPr>
  </w:style>
  <w:style w:type="character" w:customStyle="1" w:styleId="menucascade">
    <w:name w:val="menucascade"/>
    <w:basedOn w:val="a6"/>
    <w:qFormat/>
  </w:style>
  <w:style w:type="character" w:customStyle="1" w:styleId="uicontrol">
    <w:name w:val="uicontrol"/>
    <w:basedOn w:val="a6"/>
    <w:qFormat/>
  </w:style>
  <w:style w:type="character" w:customStyle="1" w:styleId="11">
    <w:name w:val="未处理的提及1"/>
    <w:basedOn w:val="a6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2">
    <w:name w:val="未处理的提及2"/>
    <w:basedOn w:val="a6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2">
    <w:name w:val="页脚 字符"/>
    <w:basedOn w:val="a6"/>
    <w:link w:val="af1"/>
    <w:uiPriority w:val="99"/>
    <w:qFormat/>
    <w:rPr>
      <w:rFonts w:eastAsiaTheme="minorEastAsia" w:cstheme="minorBidi"/>
      <w:kern w:val="2"/>
      <w:sz w:val="18"/>
      <w:szCs w:val="18"/>
    </w:rPr>
  </w:style>
  <w:style w:type="character" w:customStyle="1" w:styleId="af0">
    <w:name w:val="批注框文本 字符"/>
    <w:basedOn w:val="a6"/>
    <w:link w:val="af"/>
    <w:uiPriority w:val="99"/>
    <w:qFormat/>
    <w:rPr>
      <w:rFonts w:eastAsiaTheme="minorEastAsia" w:cstheme="minorBidi"/>
      <w:kern w:val="2"/>
      <w:sz w:val="18"/>
      <w:szCs w:val="18"/>
    </w:rPr>
  </w:style>
  <w:style w:type="paragraph" w:styleId="afe">
    <w:name w:val="List Paragraph"/>
    <w:basedOn w:val="a3"/>
    <w:uiPriority w:val="34"/>
    <w:qFormat/>
    <w:pPr>
      <w:spacing w:line="360" w:lineRule="auto"/>
      <w:ind w:firstLineChars="200" w:firstLine="420"/>
    </w:pPr>
    <w:rPr>
      <w:rFonts w:eastAsia="宋体"/>
      <w:sz w:val="24"/>
      <w:szCs w:val="22"/>
    </w:rPr>
  </w:style>
  <w:style w:type="character" w:customStyle="1" w:styleId="inline-comment-marker">
    <w:name w:val="inline-comment-marker"/>
    <w:basedOn w:val="a6"/>
    <w:qFormat/>
  </w:style>
  <w:style w:type="paragraph" w:customStyle="1" w:styleId="12">
    <w:name w:val="标题1"/>
    <w:basedOn w:val="a3"/>
    <w:qFormat/>
    <w:pPr>
      <w:widowControl/>
      <w:spacing w:before="100" w:beforeAutospacing="1" w:after="100" w:afterAutospacing="1" w:line="36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6"/>
    <w:link w:val="1"/>
    <w:qFormat/>
    <w:rPr>
      <w:rFonts w:eastAsiaTheme="minorEastAsia" w:cstheme="minorBidi"/>
      <w:b/>
      <w:kern w:val="44"/>
      <w:sz w:val="44"/>
      <w:szCs w:val="21"/>
    </w:rPr>
  </w:style>
  <w:style w:type="character" w:customStyle="1" w:styleId="20">
    <w:name w:val="标题 2 字符"/>
    <w:basedOn w:val="a6"/>
    <w:link w:val="2"/>
    <w:qFormat/>
    <w:rPr>
      <w:rFonts w:ascii="Arial" w:eastAsia="黑体" w:hAnsi="Arial" w:cstheme="minorBidi"/>
      <w:b/>
      <w:kern w:val="2"/>
      <w:sz w:val="32"/>
      <w:szCs w:val="21"/>
    </w:rPr>
  </w:style>
  <w:style w:type="character" w:customStyle="1" w:styleId="30">
    <w:name w:val="标题 3 字符"/>
    <w:basedOn w:val="a6"/>
    <w:link w:val="3"/>
    <w:qFormat/>
    <w:rPr>
      <w:rFonts w:eastAsiaTheme="minorEastAsia" w:cstheme="minorBidi"/>
      <w:b/>
      <w:kern w:val="2"/>
      <w:sz w:val="32"/>
      <w:szCs w:val="21"/>
    </w:rPr>
  </w:style>
  <w:style w:type="paragraph" w:customStyle="1" w:styleId="a10">
    <w:name w:val="a1"/>
    <w:basedOn w:val="a3"/>
    <w:qFormat/>
    <w:pPr>
      <w:widowControl/>
      <w:spacing w:before="100" w:beforeAutospacing="1" w:after="100" w:afterAutospacing="1" w:line="36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6"/>
    <w:link w:val="4"/>
    <w:qFormat/>
    <w:rPr>
      <w:rFonts w:ascii="Arial" w:eastAsia="黑体" w:hAnsi="Arial" w:cstheme="minorBidi"/>
      <w:b/>
      <w:kern w:val="2"/>
      <w:sz w:val="28"/>
      <w:szCs w:val="21"/>
    </w:rPr>
  </w:style>
  <w:style w:type="character" w:customStyle="1" w:styleId="Char0">
    <w:name w:val="插图对齐 Char"/>
    <w:basedOn w:val="a6"/>
    <w:link w:val="afc"/>
    <w:qFormat/>
    <w:rPr>
      <w:rFonts w:eastAsiaTheme="minorEastAsia" w:cstheme="minorBidi"/>
      <w:kern w:val="2"/>
      <w:sz w:val="21"/>
      <w:szCs w:val="21"/>
    </w:rPr>
  </w:style>
  <w:style w:type="character" w:customStyle="1" w:styleId="50">
    <w:name w:val="标题 5 字符"/>
    <w:basedOn w:val="a6"/>
    <w:link w:val="5"/>
    <w:qFormat/>
    <w:rPr>
      <w:rFonts w:eastAsiaTheme="minorEastAsia" w:cstheme="minorBidi"/>
      <w:b/>
      <w:kern w:val="2"/>
      <w:sz w:val="28"/>
      <w:szCs w:val="21"/>
    </w:rPr>
  </w:style>
  <w:style w:type="table" w:customStyle="1" w:styleId="ScrollInfo">
    <w:name w:val="Scroll Info"/>
    <w:basedOn w:val="a7"/>
    <w:uiPriority w:val="99"/>
    <w:qFormat/>
    <w:pPr>
      <w:ind w:left="173" w:right="259"/>
    </w:pPr>
    <w:rPr>
      <w:szCs w:val="21"/>
      <w:lang w:eastAsia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9D9D9" w:themeFill="background1" w:themeFillShade="D9"/>
    </w:tcPr>
  </w:style>
  <w:style w:type="character" w:customStyle="1" w:styleId="af4">
    <w:name w:val="页眉 字符"/>
    <w:basedOn w:val="a6"/>
    <w:link w:val="af3"/>
    <w:uiPriority w:val="99"/>
    <w:qFormat/>
    <w:rPr>
      <w:rFonts w:eastAsiaTheme="minorEastAsia" w:cstheme="minorBidi"/>
      <w:kern w:val="2"/>
      <w:sz w:val="18"/>
      <w:szCs w:val="18"/>
    </w:rPr>
  </w:style>
  <w:style w:type="paragraph" w:customStyle="1" w:styleId="TOC10">
    <w:name w:val="TOC 标题1"/>
    <w:basedOn w:val="1"/>
    <w:next w:val="a3"/>
    <w:uiPriority w:val="39"/>
    <w:unhideWhenUsed/>
    <w:qFormat/>
    <w:pPr>
      <w:widowControl/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ab">
    <w:name w:val="正文文本 字符"/>
    <w:basedOn w:val="a6"/>
    <w:link w:val="a9"/>
    <w:uiPriority w:val="1"/>
    <w:qFormat/>
    <w:rPr>
      <w:rFonts w:eastAsiaTheme="minorEastAsia" w:cstheme="minorBidi"/>
      <w:kern w:val="2"/>
      <w:sz w:val="21"/>
      <w:szCs w:val="21"/>
    </w:rPr>
  </w:style>
  <w:style w:type="character" w:customStyle="1" w:styleId="60">
    <w:name w:val="标题 6 字符"/>
    <w:basedOn w:val="a6"/>
    <w:link w:val="6"/>
    <w:qFormat/>
    <w:rPr>
      <w:rFonts w:ascii="Arial" w:eastAsia="黑体" w:hAnsi="Arial" w:cstheme="minorBidi"/>
      <w:b/>
      <w:kern w:val="2"/>
      <w:sz w:val="24"/>
      <w:szCs w:val="21"/>
    </w:rPr>
  </w:style>
  <w:style w:type="character" w:customStyle="1" w:styleId="70">
    <w:name w:val="标题 7 字符"/>
    <w:basedOn w:val="a6"/>
    <w:link w:val="7"/>
    <w:qFormat/>
    <w:rPr>
      <w:rFonts w:eastAsiaTheme="minorEastAsia" w:cstheme="minorBidi"/>
      <w:b/>
      <w:kern w:val="2"/>
      <w:sz w:val="24"/>
      <w:szCs w:val="21"/>
    </w:rPr>
  </w:style>
  <w:style w:type="character" w:customStyle="1" w:styleId="80">
    <w:name w:val="标题 8 字符"/>
    <w:basedOn w:val="a6"/>
    <w:link w:val="8"/>
    <w:semiHidden/>
    <w:qFormat/>
    <w:rPr>
      <w:rFonts w:ascii="Arial" w:eastAsia="黑体" w:hAnsi="Arial" w:cstheme="minorBidi"/>
      <w:kern w:val="2"/>
      <w:sz w:val="24"/>
      <w:szCs w:val="21"/>
    </w:rPr>
  </w:style>
  <w:style w:type="character" w:customStyle="1" w:styleId="90">
    <w:name w:val="标题 9 字符"/>
    <w:basedOn w:val="a6"/>
    <w:link w:val="9"/>
    <w:semiHidden/>
    <w:qFormat/>
    <w:rPr>
      <w:rFonts w:ascii="Arial" w:eastAsia="黑体" w:hAnsi="Arial" w:cstheme="minorBidi"/>
      <w:kern w:val="2"/>
      <w:sz w:val="21"/>
      <w:szCs w:val="21"/>
    </w:rPr>
  </w:style>
  <w:style w:type="paragraph" w:customStyle="1" w:styleId="aff">
    <w:name w:val="段"/>
    <w:next w:val="a3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aa">
    <w:name w:val="正文文本首行缩进 字符"/>
    <w:basedOn w:val="ab"/>
    <w:link w:val="a4"/>
    <w:uiPriority w:val="99"/>
    <w:rsid w:val="008C4AC0"/>
    <w:rPr>
      <w:rFonts w:eastAsiaTheme="minorEastAsia" w:cstheme="minorBid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2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7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1A6794D-59E0-4039-9834-248A8925A7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32</Pages>
  <Words>733</Words>
  <Characters>4183</Characters>
  <Application>Microsoft Office Word</Application>
  <DocSecurity>0</DocSecurity>
  <Lines>34</Lines>
  <Paragraphs>9</Paragraphs>
  <ScaleCrop>false</ScaleCrop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王浩简</dc:creator>
  <cp:lastModifiedBy>xujun</cp:lastModifiedBy>
  <cp:revision>39</cp:revision>
  <cp:lastPrinted>2021-06-29T08:42:00Z</cp:lastPrinted>
  <dcterms:created xsi:type="dcterms:W3CDTF">2014-10-29T12:08:00Z</dcterms:created>
  <dcterms:modified xsi:type="dcterms:W3CDTF">2021-06-29T09:17:00Z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C3108AABE48F4C0B986C9979AFC1784C</vt:lpwstr>
  </property>
</Properties>
</file>