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黑体_GBK" w:hAnsi="方正黑体_GBK" w:eastAsia="方正黑体_GBK" w:cs="方正黑体_GBK"/>
          <w:color w:val="212121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212121"/>
          <w:kern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Noto Sans Adlam Unjoined" w:hAnsi="Noto Sans Adlam Unjoined" w:eastAsia="方正小标宋简体" w:cs="Noto Sans Adlam Unjoined"/>
          <w:color w:val="212121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Noto Sans Adlam Unjoined" w:hAnsi="Noto Sans Adlam Unjoined" w:eastAsia="方正小标宋简体" w:cs="Noto Sans Adlam Unjoined"/>
          <w:color w:val="212121"/>
          <w:kern w:val="0"/>
          <w:sz w:val="40"/>
          <w:szCs w:val="40"/>
          <w:lang w:val="en-US" w:eastAsia="zh-CN"/>
        </w:rPr>
      </w:pPr>
      <w:r>
        <w:rPr>
          <w:rFonts w:hint="default" w:ascii="Noto Sans Adlam Unjoined" w:hAnsi="Noto Sans Adlam Unjoined" w:eastAsia="方正小标宋简体" w:cs="Noto Sans Adlam Unjoined"/>
          <w:color w:val="212121"/>
          <w:kern w:val="0"/>
          <w:sz w:val="40"/>
          <w:szCs w:val="40"/>
          <w:lang w:val="en-US" w:eastAsia="zh-CN"/>
        </w:rPr>
        <w:t>工程建设领域农民工工资支付委托协议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212121"/>
          <w:kern w:val="0"/>
          <w:sz w:val="40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（参考文本）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Noto Sans Adlam Unjoined" w:hAnsi="Noto Sans Adlam Unjoined" w:eastAsia="方正小标宋简体" w:cs="Noto Sans Adlam Unjoined"/>
          <w:color w:val="212121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甲方：（劳务分包企业或专业分包企业）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乙方：（施工总承包企业）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根据《青海省工程建设领域农民工工资专用账户管理实施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eastAsia="zh-CN"/>
        </w:rPr>
        <w:t>细则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》相关要求，经双方友好协商，现就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u w:val="single"/>
        </w:rPr>
        <w:t xml:space="preserve">     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u w:val="single"/>
        </w:rPr>
        <w:t>   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项目农民工工资委托支付事宜协议如下：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rPr>
          <w:rFonts w:hint="default" w:ascii="Times New Roman" w:hAnsi="Times New Roman" w:eastAsia="方正黑体_GBK" w:cs="Times New Roman"/>
          <w:color w:val="21212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212121"/>
          <w:kern w:val="0"/>
          <w:sz w:val="32"/>
          <w:szCs w:val="32"/>
          <w:lang w:eastAsia="zh-CN"/>
        </w:rPr>
        <w:t>一、甲方义务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甲方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eastAsia="zh-CN"/>
        </w:rPr>
        <w:t>必须配合乙方落实农民工实名制管理。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eastAsia="zh-CN"/>
        </w:rPr>
        <w:t>甲方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委托乙方代发农民工工资，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eastAsia="zh-CN"/>
        </w:rPr>
        <w:t>必须按月考核农民工工作量并编制工资支付表，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经农民工本人签字确认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eastAsia="zh-CN"/>
        </w:rPr>
        <w:t>后，于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t>当期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t>次期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212121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t>日前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上报乙方，由乙方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eastAsia="zh-CN"/>
        </w:rPr>
        <w:t>在一个工资支付周期内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委托银行从农民工工资专用账户发放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农民工实名登记、工资金额、农民工个人银行卡等信息真实性由甲方负责。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eastAsia="zh-CN"/>
        </w:rPr>
        <w:t>甲方书面提交农民工工资支付表，乙方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t>个工作日内无书面提出异议的，视为乙方认可当月农民工工资总额。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方正黑体_GBK" w:cs="Times New Roman"/>
          <w:color w:val="21212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212121"/>
          <w:kern w:val="0"/>
          <w:sz w:val="32"/>
          <w:szCs w:val="32"/>
          <w:lang w:val="en-US" w:eastAsia="zh-CN"/>
        </w:rPr>
        <w:t>二、乙方义务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乙方承诺按分包合同约定按时足额支付农民工工资，不得以工程款被拖欠为由拒付农民工工资。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eastAsia="zh-CN"/>
        </w:rPr>
        <w:t>乙方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委托银行直接支付农民工工资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eastAsia="zh-CN"/>
        </w:rPr>
        <w:t>后，负责向甲方提供工资发放流水，发放的工资总额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计入分包工程进度款予以扣除。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方正黑体_GBK" w:cs="Times New Roman"/>
          <w:color w:val="212121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212121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color w:val="212121"/>
          <w:kern w:val="0"/>
          <w:sz w:val="32"/>
          <w:szCs w:val="32"/>
        </w:rPr>
        <w:t>、违约责任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t>1.甲方未在约定时间内向乙方提供经农民工本人签字确认的工资表，经乙方书面督促仍未提交，因此导致农民工工资没有发放到位的责任由甲方承担。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2.甲方伪造出勤信息、提供虚假身份信息套取、高估冒算农民工工资的，经核实，高估冒算超出费用，乙方按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u w:val="single"/>
        </w:rPr>
        <w:t>   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倍向甲方收回，从剩余分包工程款中直接扣除。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t>3.乙方对甲方上报的工资表无异议，但在一个工资支付周期内未通过银行代发工资导致农民工上访、停工等，乙方负违约责任。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.任何一方未履行承诺，对方有权追究其法律责任。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本协议一式二份，双方签字盖章后生效。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甲方：（公章）          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乙方：（公章）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法定代表人：（签字）      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法定代表人：（签字） </w:t>
      </w:r>
    </w:p>
    <w:p>
      <w:pPr>
        <w:keepNext w:val="0"/>
        <w:keepLines w:val="0"/>
        <w:pageBreakBefore w:val="0"/>
        <w:widowControl w:val="0"/>
        <w:tabs>
          <w:tab w:val="left" w:pos="4123"/>
          <w:tab w:val="left" w:pos="6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12" w:firstLineChars="100"/>
        <w:textAlignment w:val="auto"/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年  月  日          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年  月  日</w:t>
      </w:r>
    </w:p>
    <w:p>
      <w:bookmarkStart w:id="0" w:name="_GoBack"/>
      <w:bookmarkEnd w:id="0"/>
    </w:p>
    <w:sectPr>
      <w:pgSz w:w="11906" w:h="16838"/>
      <w:pgMar w:top="1814" w:right="1587" w:bottom="1134" w:left="1587" w:header="851" w:footer="1389" w:gutter="0"/>
      <w:cols w:space="720" w:num="1"/>
      <w:rtlGutter w:val="0"/>
      <w:docGrid w:type="linesAndChars" w:linePitch="623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Noto Sans Adlam Unjoined">
    <w:altName w:val="NumberOnly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E50B2"/>
    <w:rsid w:val="436E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2022-01-30T03:37:00Z</dcterms:created>
  <dc:creator>苏宏</dc:creator>
  <cp:lastModifiedBy>苏宏</cp:lastModifiedBy>
  <dcterms:modified xsi:type="dcterms:W3CDTF">2022-01-30T03:37:39Z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74C9A842A7514F8B96C1ACF5354BDA91</vt:lpwstr>
  </property>
</Properties>
</file>