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eastAsia="方正小标宋简体"/>
          <w:sz w:val="36"/>
          <w:szCs w:val="36"/>
        </w:rPr>
      </w:pPr>
      <w:bookmarkStart w:id="2" w:name="_GoBack"/>
      <w:bookmarkStart w:id="0" w:name="_Toc23395"/>
      <w:bookmarkStart w:id="1" w:name="_Toc15289899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工伤预防项目验收申请</w:t>
      </w:r>
      <w:bookmarkEnd w:id="0"/>
      <w:bookmarkEnd w:id="1"/>
      <w:r>
        <w:rPr>
          <w:rFonts w:hint="eastAsia" w:ascii="楷体_GB2312" w:hAnsi="楷体_GB2312" w:eastAsia="楷体_GB2312" w:cs="楷体_GB2312"/>
          <w:sz w:val="32"/>
          <w:szCs w:val="32"/>
          <w:lang w:eastAsia="zh-CN" w:bidi="ar"/>
        </w:rPr>
        <w:t>（模版）</w:t>
      </w:r>
    </w:p>
    <w:bookmarkEnd w:id="2"/>
    <w:tbl>
      <w:tblPr>
        <w:tblStyle w:val="3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892"/>
        <w:gridCol w:w="1955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5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420" w:left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项目实施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5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420" w:left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420" w:left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评估单位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420" w:left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项目受益单位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420" w:left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项目开始时间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420" w:left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项目结束时间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420" w:left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项目完成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情况简介</w:t>
            </w:r>
          </w:p>
        </w:tc>
        <w:tc>
          <w:tcPr>
            <w:tcW w:w="5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2"/>
          <w:lang w:val="en-US" w:eastAsia="zh-CN" w:bidi="ar-SA"/>
        </w:rPr>
        <w:t xml:space="preserve"> 填表说明：1.此表由工伤预防项目实施单位提交。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2"/>
          <w:lang w:val="en-US" w:eastAsia="zh-CN" w:bidi="ar-SA"/>
        </w:rPr>
        <w:t xml:space="preserve">           2.此表后应附评估验收材料。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A59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2022-02-23T06:09:24Z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