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eastAsia="方正小标宋简体"/>
          <w:bCs/>
          <w:sz w:val="32"/>
          <w:szCs w:val="32"/>
        </w:rPr>
      </w:pPr>
      <w:bookmarkStart w:id="2" w:name="_GoBack"/>
      <w:bookmarkStart w:id="0" w:name="_Toc5987"/>
      <w:bookmarkStart w:id="1" w:name="_Toc15289889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工伤预防专家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表</w:t>
      </w:r>
      <w:bookmarkEnd w:id="2"/>
      <w:bookmarkEnd w:id="0"/>
      <w:bookmarkEnd w:id="1"/>
      <w:r>
        <w:rPr>
          <w:rFonts w:hint="eastAsia" w:ascii="楷体_GB2312" w:hAnsi="楷体_GB2312" w:eastAsia="楷体_GB2312" w:cs="楷体_GB2312"/>
          <w:sz w:val="32"/>
          <w:szCs w:val="32"/>
          <w:lang w:eastAsia="zh-CN" w:bidi="ar"/>
        </w:rPr>
        <w:t>（模版）</w:t>
      </w:r>
    </w:p>
    <w:tbl>
      <w:tblPr>
        <w:tblStyle w:val="3"/>
        <w:tblW w:w="8820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49"/>
        <w:gridCol w:w="821"/>
        <w:gridCol w:w="941"/>
        <w:gridCol w:w="1"/>
        <w:gridCol w:w="883"/>
        <w:gridCol w:w="108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 名</w:t>
            </w:r>
          </w:p>
        </w:tc>
        <w:tc>
          <w:tcPr>
            <w:tcW w:w="16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10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一寸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近期免冠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6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所在单位</w:t>
            </w:r>
          </w:p>
        </w:tc>
        <w:tc>
          <w:tcPr>
            <w:tcW w:w="7161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16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职务职称</w:t>
            </w:r>
          </w:p>
        </w:tc>
        <w:tc>
          <w:tcPr>
            <w:tcW w:w="374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7161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单位推荐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见</w:t>
            </w:r>
          </w:p>
        </w:tc>
        <w:tc>
          <w:tcPr>
            <w:tcW w:w="7161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right="561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right="56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工伤预防联席会议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7161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right="56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年  月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1565" w:leftChars="-292" w:right="-512" w:rightChars="-244" w:hanging="2178" w:hangingChars="775"/>
        <w:jc w:val="left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  <w:lang w:val="en-US" w:eastAsia="zh-CN"/>
        </w:rPr>
      </w:pPr>
      <w:r>
        <w:rPr>
          <w:rFonts w:eastAsia="仿宋_GB2312"/>
          <w:b/>
          <w:sz w:val="28"/>
          <w:szCs w:val="28"/>
        </w:rPr>
        <w:t xml:space="preserve"> </w:t>
      </w:r>
      <w:r>
        <w:rPr>
          <w:rFonts w:hint="eastAsia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填表说明：</w:t>
      </w:r>
      <w:r>
        <w:rPr>
          <w:rFonts w:hint="eastAsia" w:ascii="仿宋_GB2312" w:hAnsi="仿宋_GB2312" w:eastAsia="仿宋_GB2312" w:cs="仿宋_GB2312"/>
          <w:shd w:val="clear" w:color="auto" w:fill="auto"/>
          <w:lang w:val="en-US" w:eastAsia="zh-CN"/>
        </w:rPr>
        <w:t>本表一式三份，地（州、市）工伤预防联席会议办公室、专家所在单位、专家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1014" w:leftChars="-292" w:right="-512" w:rightChars="-244" w:hanging="1627" w:hangingChars="775"/>
        <w:jc w:val="left"/>
        <w:textAlignment w:val="auto"/>
        <w:outlineLvl w:val="9"/>
        <w:rPr>
          <w:rFonts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hd w:val="clear" w:color="auto" w:fill="auto"/>
          <w:lang w:val="en-US" w:eastAsia="zh-CN"/>
        </w:rPr>
        <w:t>个人各留存一份</w:t>
      </w:r>
      <w:r>
        <w:rPr>
          <w:rFonts w:hint="eastAsia" w:ascii="仿宋_GB2312" w:hAnsi="仿宋_GB2312" w:eastAsia="仿宋_GB2312" w:cs="仿宋_GB231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7E53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2022-02-23T06:08:15Z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