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Times New Roman" w:hAnsi="Times New Roman" w:eastAsia="方正小标宋简体" w:cs="Times New Roman"/>
          <w:sz w:val="32"/>
          <w:szCs w:val="36"/>
          <w:lang w:val="en-US" w:eastAsia="zh-CN"/>
        </w:rPr>
      </w:pPr>
      <w:bookmarkStart w:id="0" w:name="_GoBack"/>
      <w:bookmarkEnd w:id="0"/>
      <w:r>
        <w:rPr>
          <w:rFonts w:hint="default" w:ascii="Times New Roman" w:hAnsi="Times New Roman" w:eastAsia="方正小标宋简体" w:cs="Times New Roman"/>
          <w:sz w:val="32"/>
          <w:szCs w:val="36"/>
          <w:lang w:eastAsia="zh-CN"/>
        </w:rPr>
        <w:t>附件</w:t>
      </w:r>
      <w:r>
        <w:rPr>
          <w:rFonts w:hint="default" w:ascii="Times New Roman" w:hAnsi="Times New Roman" w:eastAsia="方正小标宋简体" w:cs="Times New Roman"/>
          <w:sz w:val="32"/>
          <w:szCs w:val="36"/>
          <w:lang w:val="en-US" w:eastAsia="zh-CN"/>
        </w:rPr>
        <w:t>1</w:t>
      </w:r>
    </w:p>
    <w:p>
      <w:pPr>
        <w:snapToGrid w:val="0"/>
        <w:jc w:val="center"/>
        <w:rPr>
          <w:rFonts w:hint="default" w:ascii="Times New Roman" w:hAnsi="Times New Roman" w:eastAsia="方正小标宋简体" w:cs="Times New Roman"/>
          <w:sz w:val="32"/>
          <w:szCs w:val="36"/>
          <w:lang w:val="en-US" w:eastAsia="zh-CN"/>
        </w:rPr>
      </w:pPr>
    </w:p>
    <w:p>
      <w:pPr>
        <w:snapToGrid w:val="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lang w:val="en-US" w:eastAsia="zh-CN"/>
        </w:rPr>
        <w:t>工伤保险供养亲属申领抚恤金证明</w:t>
      </w:r>
      <w:r>
        <w:rPr>
          <w:rFonts w:hint="default" w:ascii="Times New Roman" w:hAnsi="Times New Roman" w:eastAsia="方正小标宋简体" w:cs="Times New Roman"/>
          <w:sz w:val="32"/>
          <w:szCs w:val="32"/>
        </w:rPr>
        <w:t>事项承诺制</w:t>
      </w:r>
    </w:p>
    <w:p>
      <w:pPr>
        <w:snapToGrid w:val="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告  知  书</w:t>
      </w:r>
    </w:p>
    <w:p>
      <w:pPr>
        <w:snapToGrid w:val="0"/>
        <w:jc w:val="center"/>
        <w:rPr>
          <w:rFonts w:hint="default" w:ascii="Times New Roman" w:hAnsi="Times New Roman" w:eastAsia="方正小标宋简体" w:cs="Times New Roman"/>
          <w:sz w:val="32"/>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一、</w:t>
      </w:r>
      <w:r>
        <w:rPr>
          <w:rFonts w:hint="default" w:ascii="Times New Roman" w:hAnsi="Times New Roman" w:eastAsia="仿宋" w:cs="Times New Roman"/>
          <w:sz w:val="28"/>
          <w:szCs w:val="28"/>
          <w:lang w:val="en-US" w:eastAsia="zh-CN"/>
        </w:rPr>
        <w:t>办理事项：工伤保险供养亲属申领抚恤金。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二、</w:t>
      </w:r>
      <w:r>
        <w:rPr>
          <w:rFonts w:hint="default" w:ascii="Times New Roman" w:hAnsi="Times New Roman" w:eastAsia="仿宋" w:cs="Times New Roman"/>
          <w:sz w:val="28"/>
          <w:szCs w:val="28"/>
          <w:lang w:val="en-US" w:eastAsia="zh-CN"/>
        </w:rPr>
        <w:t>根据《青海省实施&lt;工伤保险条例&gt;办法》的规定，办事对象申领抚恤金时</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需提供“乡镇人民政府、街道办事处出具的无生活来源证明”</w:t>
      </w:r>
      <w:r>
        <w:rPr>
          <w:rFonts w:hint="eastAsia" w:ascii="Times New Roman" w:hAnsi="Times New Roman" w:eastAsia="仿宋" w:cs="Times New Roman"/>
          <w:sz w:val="28"/>
          <w:szCs w:val="28"/>
          <w:lang w:val="en-US" w:eastAsia="zh-CN"/>
        </w:rPr>
        <w:t>。如办事对象不能提供上述相关证明，可</w:t>
      </w:r>
      <w:r>
        <w:rPr>
          <w:rFonts w:hint="default" w:ascii="Times New Roman" w:hAnsi="Times New Roman" w:eastAsia="仿宋" w:cs="Times New Roman"/>
          <w:sz w:val="28"/>
          <w:szCs w:val="28"/>
          <w:lang w:val="en-US" w:eastAsia="zh-CN"/>
        </w:rPr>
        <w:t>采取书面告知承诺方式。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三、</w:t>
      </w:r>
      <w:r>
        <w:rPr>
          <w:rFonts w:hint="default" w:ascii="Times New Roman" w:hAnsi="Times New Roman" w:eastAsia="仿宋" w:cs="Times New Roman"/>
          <w:sz w:val="28"/>
          <w:szCs w:val="28"/>
          <w:lang w:val="en-US" w:eastAsia="zh-CN"/>
        </w:rPr>
        <w:t>办事对象办理抚恤金申领时，签署《工伤保险供养亲属申领抚恤金证明事项承诺制承诺书》（以下简称《承诺书》）。不具备民事行为能力或书写能力的办事对象，经社会保险经办机构同意后，可由其法定监护人代为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四、办事对象签署《承诺书》后，社会保险经办机构依据其作出的承诺办理相关业务，并通过部门内、部门间核查等方式对承诺内容进行核实，对于无法核实的内容，可以要求办事对象提交必要的相关证明。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五、办事对象有较严重的不良信用记录或曾作出虚假承诺的，不适用告知承诺制。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六、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pPr>
        <w:snapToGrid w:val="0"/>
        <w:jc w:val="center"/>
        <w:rPr>
          <w:rFonts w:hint="default" w:ascii="Times New Roman" w:hAnsi="Times New Roman" w:eastAsia="方正小标宋简体" w:cs="Times New Roman"/>
          <w:sz w:val="32"/>
          <w:szCs w:val="36"/>
          <w:lang w:eastAsia="zh-CN"/>
        </w:rPr>
      </w:pPr>
    </w:p>
    <w:p>
      <w:pPr>
        <w:snapToGrid w:val="0"/>
        <w:jc w:val="center"/>
        <w:rPr>
          <w:rFonts w:hint="default" w:ascii="Times New Roman" w:hAnsi="Times New Roman" w:eastAsia="方正小标宋简体" w:cs="Times New Roman"/>
          <w:sz w:val="32"/>
          <w:szCs w:val="36"/>
          <w:lang w:eastAsia="zh-CN"/>
        </w:rPr>
      </w:pPr>
    </w:p>
    <w:p>
      <w:pPr>
        <w:snapToGrid w:val="0"/>
        <w:jc w:val="center"/>
        <w:rPr>
          <w:rFonts w:hint="default" w:ascii="Times New Roman" w:hAnsi="Times New Roman" w:eastAsia="方正小标宋简体" w:cs="Times New Roman"/>
          <w:sz w:val="32"/>
          <w:szCs w:val="36"/>
          <w:lang w:eastAsia="zh-CN"/>
        </w:rPr>
      </w:pPr>
    </w:p>
    <w:p>
      <w:pPr>
        <w:snapToGrid w:val="0"/>
        <w:jc w:val="center"/>
        <w:rPr>
          <w:rFonts w:hint="default" w:ascii="Times New Roman" w:hAnsi="Times New Roman" w:eastAsia="方正小标宋简体" w:cs="Times New Roman"/>
          <w:sz w:val="32"/>
          <w:szCs w:val="36"/>
          <w:lang w:eastAsia="zh-CN"/>
        </w:rPr>
      </w:pPr>
    </w:p>
    <w:p>
      <w:pPr>
        <w:snapToGrid w:val="0"/>
        <w:jc w:val="center"/>
        <w:rPr>
          <w:rFonts w:hint="default" w:ascii="Times New Roman" w:hAnsi="Times New Roman" w:eastAsia="方正小标宋简体" w:cs="Times New Roman"/>
          <w:sz w:val="32"/>
          <w:szCs w:val="36"/>
        </w:rPr>
      </w:pPr>
      <w:r>
        <w:rPr>
          <w:rFonts w:hint="default" w:ascii="Times New Roman" w:hAnsi="Times New Roman" w:eastAsia="方正小标宋简体" w:cs="Times New Roman"/>
          <w:sz w:val="32"/>
          <w:szCs w:val="36"/>
          <w:lang w:eastAsia="zh-CN"/>
        </w:rPr>
        <w:t>工伤保险供养亲属申领抚恤金</w:t>
      </w:r>
      <w:r>
        <w:rPr>
          <w:rFonts w:hint="default" w:ascii="Times New Roman" w:hAnsi="Times New Roman" w:eastAsia="方正小标宋简体" w:cs="Times New Roman"/>
          <w:sz w:val="32"/>
          <w:szCs w:val="36"/>
        </w:rPr>
        <w:t>证明事项承诺制</w:t>
      </w:r>
    </w:p>
    <w:p>
      <w:pPr>
        <w:ind w:firstLine="640" w:firstLineChars="200"/>
        <w:jc w:val="center"/>
        <w:rPr>
          <w:rFonts w:hint="default" w:ascii="Times New Roman" w:hAnsi="Times New Roman" w:eastAsia="仿宋_GB2312" w:cs="Times New Roman"/>
          <w:sz w:val="24"/>
          <w:szCs w:val="32"/>
        </w:rPr>
      </w:pPr>
      <w:r>
        <w:rPr>
          <w:rFonts w:hint="default" w:ascii="Times New Roman" w:hAnsi="Times New Roman" w:eastAsia="方正小标宋简体" w:cs="Times New Roman"/>
          <w:sz w:val="32"/>
          <w:szCs w:val="36"/>
        </w:rPr>
        <w:t>承  诺  书</w:t>
      </w:r>
    </w:p>
    <w:tbl>
      <w:tblPr>
        <w:tblStyle w:val="3"/>
        <w:tblpPr w:leftFromText="180" w:rightFromText="180" w:vertAnchor="text" w:horzAnchor="page" w:tblpX="1873" w:tblpY="509"/>
        <w:tblOverlap w:val="never"/>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Merge w:val="restart"/>
            <w:noWrap w:val="0"/>
            <w:vAlign w:val="top"/>
          </w:tcPr>
          <w:p>
            <w:pPr>
              <w:spacing w:line="400" w:lineRule="exact"/>
              <w:jc w:val="both"/>
              <w:rPr>
                <w:rFonts w:hint="eastAsia" w:ascii="仿宋" w:hAnsi="仿宋" w:eastAsia="仿宋" w:cs="仿宋"/>
                <w:sz w:val="24"/>
                <w:szCs w:val="32"/>
              </w:rPr>
            </w:pPr>
            <w:r>
              <w:rPr>
                <w:rFonts w:hint="eastAsia" w:ascii="仿宋" w:hAnsi="仿宋" w:eastAsia="仿宋" w:cs="仿宋"/>
                <w:sz w:val="24"/>
                <w:szCs w:val="32"/>
              </w:rPr>
              <w:t>申请人：</w:t>
            </w:r>
          </w:p>
        </w:tc>
        <w:tc>
          <w:tcPr>
            <w:tcW w:w="5330" w:type="dxa"/>
            <w:noWrap w:val="0"/>
            <w:vAlign w:val="top"/>
          </w:tcPr>
          <w:p>
            <w:pPr>
              <w:spacing w:line="276" w:lineRule="auto"/>
              <w:jc w:val="left"/>
              <w:rPr>
                <w:rFonts w:hint="eastAsia" w:ascii="仿宋" w:hAnsi="仿宋" w:eastAsia="仿宋" w:cs="仿宋"/>
                <w:sz w:val="24"/>
                <w:szCs w:val="32"/>
              </w:rPr>
            </w:pPr>
            <w:r>
              <w:rPr>
                <w:rFonts w:hint="eastAsia" w:ascii="仿宋" w:hAnsi="仿宋" w:eastAsia="仿宋" w:cs="仿宋"/>
                <w:sz w:val="24"/>
                <w:szCs w:val="32"/>
                <w:lang w:eastAsia="zh-CN"/>
              </w:rPr>
              <w:t>证件类型</w:t>
            </w:r>
            <w:r>
              <w:rPr>
                <w:rFonts w:hint="eastAsia" w:ascii="仿宋" w:hAnsi="仿宋" w:eastAsia="仿宋" w:cs="仿宋"/>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Merge w:val="continue"/>
            <w:noWrap w:val="0"/>
            <w:vAlign w:val="top"/>
          </w:tcPr>
          <w:p>
            <w:pPr>
              <w:spacing w:line="400" w:lineRule="exact"/>
              <w:jc w:val="left"/>
              <w:rPr>
                <w:rFonts w:hint="eastAsia" w:ascii="仿宋" w:hAnsi="仿宋" w:eastAsia="仿宋" w:cs="仿宋"/>
                <w:sz w:val="24"/>
                <w:szCs w:val="32"/>
              </w:rPr>
            </w:pPr>
          </w:p>
        </w:tc>
        <w:tc>
          <w:tcPr>
            <w:tcW w:w="5330" w:type="dxa"/>
            <w:noWrap w:val="0"/>
            <w:vAlign w:val="top"/>
          </w:tcPr>
          <w:p>
            <w:pPr>
              <w:spacing w:line="276" w:lineRule="auto"/>
              <w:jc w:val="left"/>
              <w:rPr>
                <w:rFonts w:hint="eastAsia" w:ascii="仿宋" w:hAnsi="仿宋" w:eastAsia="仿宋" w:cs="仿宋"/>
                <w:sz w:val="24"/>
                <w:szCs w:val="32"/>
                <w:lang w:eastAsia="zh-CN"/>
              </w:rPr>
            </w:pPr>
            <w:r>
              <w:rPr>
                <w:rFonts w:hint="eastAsia" w:ascii="仿宋" w:hAnsi="仿宋" w:eastAsia="仿宋" w:cs="仿宋"/>
                <w:sz w:val="24"/>
                <w:szCs w:val="32"/>
                <w:lang w:eastAsia="zh-CN"/>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8570" w:type="dxa"/>
            <w:gridSpan w:val="2"/>
            <w:noWrap w:val="0"/>
            <w:vAlign w:val="top"/>
          </w:tcPr>
          <w:p>
            <w:pPr>
              <w:numPr>
                <w:ilvl w:val="0"/>
                <w:numId w:val="0"/>
              </w:numPr>
              <w:spacing w:line="240" w:lineRule="auto"/>
              <w:ind w:firstLine="480" w:firstLineChars="200"/>
              <w:jc w:val="left"/>
              <w:rPr>
                <w:rFonts w:hint="eastAsia" w:ascii="仿宋" w:hAnsi="仿宋" w:eastAsia="仿宋" w:cs="仿宋"/>
                <w:sz w:val="24"/>
                <w:szCs w:val="32"/>
                <w:u w:val="none"/>
                <w:lang w:val="en-US" w:eastAsia="zh-CN"/>
              </w:rPr>
            </w:pPr>
          </w:p>
          <w:p>
            <w:pPr>
              <w:numPr>
                <w:ilvl w:val="0"/>
                <w:numId w:val="1"/>
              </w:numPr>
              <w:spacing w:line="240" w:lineRule="auto"/>
              <w:ind w:leftChars="0" w:firstLine="480" w:firstLineChars="200"/>
              <w:jc w:val="left"/>
              <w:rPr>
                <w:rFonts w:hint="eastAsia" w:ascii="仿宋" w:hAnsi="仿宋" w:eastAsia="仿宋" w:cs="仿宋"/>
                <w:sz w:val="24"/>
                <w:szCs w:val="32"/>
                <w:u w:val="single"/>
              </w:rPr>
            </w:pPr>
            <w:r>
              <w:rPr>
                <w:rFonts w:hint="eastAsia" w:ascii="仿宋" w:hAnsi="仿宋" w:eastAsia="仿宋" w:cs="仿宋"/>
                <w:sz w:val="24"/>
                <w:szCs w:val="32"/>
                <w:u w:val="single"/>
              </w:rPr>
              <w:t xml:space="preserve">         </w:t>
            </w:r>
            <w:r>
              <w:rPr>
                <w:rFonts w:hint="eastAsia" w:ascii="仿宋" w:hAnsi="仿宋" w:eastAsia="仿宋" w:cs="仿宋"/>
                <w:sz w:val="24"/>
                <w:szCs w:val="32"/>
              </w:rPr>
              <w:t>（填写姓名）为</w:t>
            </w:r>
            <w:r>
              <w:rPr>
                <w:rFonts w:hint="eastAsia" w:ascii="仿宋" w:hAnsi="仿宋" w:eastAsia="仿宋" w:cs="仿宋"/>
                <w:sz w:val="24"/>
                <w:szCs w:val="32"/>
                <w:lang w:val="en-US" w:eastAsia="zh-CN"/>
              </w:rPr>
              <w:t xml:space="preserve"> </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u w:val="none"/>
                <w:lang w:val="en-US" w:eastAsia="zh-CN"/>
              </w:rPr>
              <w:t>（单位）</w:t>
            </w:r>
            <w:r>
              <w:rPr>
                <w:rFonts w:hint="eastAsia" w:ascii="仿宋" w:hAnsi="仿宋" w:eastAsia="仿宋" w:cs="仿宋"/>
                <w:sz w:val="24"/>
                <w:szCs w:val="32"/>
              </w:rPr>
              <w:t>参保人</w:t>
            </w:r>
            <w:r>
              <w:rPr>
                <w:rFonts w:hint="eastAsia" w:ascii="仿宋" w:hAnsi="仿宋" w:eastAsia="仿宋" w:cs="仿宋"/>
                <w:sz w:val="24"/>
                <w:szCs w:val="32"/>
                <w:u w:val="single"/>
              </w:rPr>
              <w:t xml:space="preserve">         </w:t>
            </w:r>
            <w:r>
              <w:rPr>
                <w:rFonts w:hint="eastAsia" w:ascii="仿宋" w:hAnsi="仿宋" w:eastAsia="仿宋" w:cs="仿宋"/>
                <w:sz w:val="24"/>
                <w:szCs w:val="32"/>
              </w:rPr>
              <w:t>（填写姓名）的</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（配偶；子女；父母；祖父母；外祖父母；孙子女；外孙子女；兄弟姐妹），</w:t>
            </w:r>
            <w:r>
              <w:rPr>
                <w:rFonts w:hint="eastAsia" w:ascii="仿宋" w:hAnsi="仿宋" w:eastAsia="仿宋" w:cs="仿宋"/>
                <w:sz w:val="24"/>
                <w:szCs w:val="32"/>
              </w:rPr>
              <w:t>参保人已于</w:t>
            </w:r>
            <w:r>
              <w:rPr>
                <w:rFonts w:hint="eastAsia" w:ascii="仿宋" w:hAnsi="仿宋" w:eastAsia="仿宋" w:cs="仿宋"/>
                <w:sz w:val="24"/>
                <w:szCs w:val="32"/>
                <w:u w:val="single"/>
              </w:rPr>
              <w:t xml:space="preserve">    </w:t>
            </w:r>
            <w:r>
              <w:rPr>
                <w:rFonts w:hint="eastAsia" w:ascii="仿宋" w:hAnsi="仿宋" w:eastAsia="仿宋" w:cs="仿宋"/>
                <w:sz w:val="24"/>
                <w:szCs w:val="32"/>
              </w:rPr>
              <w:t>年</w:t>
            </w:r>
            <w:r>
              <w:rPr>
                <w:rFonts w:hint="eastAsia" w:ascii="仿宋" w:hAnsi="仿宋" w:eastAsia="仿宋" w:cs="仿宋"/>
                <w:sz w:val="24"/>
                <w:szCs w:val="32"/>
                <w:u w:val="single"/>
              </w:rPr>
              <w:t xml:space="preserve">    </w:t>
            </w:r>
            <w:r>
              <w:rPr>
                <w:rFonts w:hint="eastAsia" w:ascii="仿宋" w:hAnsi="仿宋" w:eastAsia="仿宋" w:cs="仿宋"/>
                <w:sz w:val="24"/>
                <w:szCs w:val="32"/>
              </w:rPr>
              <w:t>月</w:t>
            </w:r>
            <w:r>
              <w:rPr>
                <w:rFonts w:hint="eastAsia" w:ascii="仿宋" w:hAnsi="仿宋" w:eastAsia="仿宋" w:cs="仿宋"/>
                <w:sz w:val="24"/>
                <w:szCs w:val="32"/>
                <w:u w:val="single"/>
              </w:rPr>
              <w:t xml:space="preserve">    </w:t>
            </w:r>
            <w:r>
              <w:rPr>
                <w:rFonts w:hint="eastAsia" w:ascii="仿宋" w:hAnsi="仿宋" w:eastAsia="仿宋" w:cs="仿宋"/>
                <w:sz w:val="24"/>
                <w:szCs w:val="32"/>
              </w:rPr>
              <w:t>日</w:t>
            </w:r>
            <w:r>
              <w:rPr>
                <w:rFonts w:hint="eastAsia" w:ascii="仿宋" w:hAnsi="仿宋" w:eastAsia="仿宋" w:cs="仿宋"/>
                <w:color w:val="000000"/>
                <w:sz w:val="24"/>
                <w:szCs w:val="32"/>
                <w:lang w:eastAsia="zh-CN"/>
              </w:rPr>
              <w:t>工</w:t>
            </w:r>
            <w:r>
              <w:rPr>
                <w:rFonts w:hint="eastAsia" w:ascii="仿宋" w:hAnsi="仿宋" w:eastAsia="仿宋" w:cs="仿宋"/>
                <w:sz w:val="24"/>
                <w:szCs w:val="32"/>
              </w:rPr>
              <w:t>亡</w:t>
            </w:r>
            <w:r>
              <w:rPr>
                <w:rFonts w:hint="eastAsia" w:ascii="仿宋" w:hAnsi="仿宋" w:eastAsia="仿宋" w:cs="仿宋"/>
                <w:sz w:val="24"/>
                <w:szCs w:val="32"/>
                <w:lang w:eastAsia="zh-CN"/>
              </w:rPr>
              <w:t>，该工亡参保人身份证号为</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w:t>
            </w:r>
          </w:p>
          <w:p>
            <w:pPr>
              <w:numPr>
                <w:ilvl w:val="0"/>
                <w:numId w:val="1"/>
              </w:numPr>
              <w:spacing w:line="240" w:lineRule="auto"/>
              <w:ind w:left="0" w:leftChars="0" w:firstLine="480" w:firstLineChars="200"/>
              <w:jc w:val="left"/>
              <w:rPr>
                <w:rFonts w:hint="eastAsia" w:ascii="仿宋" w:hAnsi="仿宋" w:eastAsia="仿宋" w:cs="仿宋"/>
                <w:sz w:val="24"/>
                <w:szCs w:val="32"/>
                <w:lang w:eastAsia="zh-CN"/>
              </w:rPr>
            </w:pPr>
            <w:r>
              <w:rPr>
                <w:rFonts w:hint="eastAsia" w:ascii="仿宋" w:hAnsi="仿宋" w:eastAsia="仿宋" w:cs="仿宋"/>
                <w:sz w:val="24"/>
                <w:szCs w:val="32"/>
                <w:lang w:val="en-US" w:eastAsia="zh-CN"/>
              </w:rPr>
              <w:t>本人目前</w:t>
            </w:r>
            <w:r>
              <w:rPr>
                <w:rFonts w:hint="eastAsia" w:ascii="仿宋" w:hAnsi="仿宋" w:eastAsia="仿宋" w:cs="仿宋"/>
                <w:sz w:val="24"/>
                <w:szCs w:val="32"/>
              </w:rPr>
              <w:t>依靠</w:t>
            </w:r>
            <w:r>
              <w:rPr>
                <w:rFonts w:hint="eastAsia" w:ascii="仿宋" w:hAnsi="仿宋" w:eastAsia="仿宋" w:cs="仿宋"/>
                <w:sz w:val="24"/>
                <w:szCs w:val="32"/>
                <w:lang w:eastAsia="zh-CN"/>
              </w:rPr>
              <w:t>该</w:t>
            </w:r>
            <w:r>
              <w:rPr>
                <w:rFonts w:hint="eastAsia" w:ascii="仿宋" w:hAnsi="仿宋" w:eastAsia="仿宋" w:cs="仿宋"/>
                <w:sz w:val="24"/>
                <w:szCs w:val="32"/>
              </w:rPr>
              <w:t>工亡</w:t>
            </w:r>
            <w:r>
              <w:rPr>
                <w:rFonts w:hint="eastAsia" w:ascii="仿宋" w:hAnsi="仿宋" w:eastAsia="仿宋" w:cs="仿宋"/>
                <w:sz w:val="24"/>
                <w:szCs w:val="32"/>
                <w:lang w:eastAsia="zh-CN"/>
              </w:rPr>
              <w:t>参保人</w:t>
            </w:r>
            <w:r>
              <w:rPr>
                <w:rFonts w:hint="eastAsia" w:ascii="仿宋" w:hAnsi="仿宋" w:eastAsia="仿宋" w:cs="仿宋"/>
                <w:sz w:val="24"/>
                <w:szCs w:val="32"/>
                <w:u w:val="single"/>
              </w:rPr>
              <w:t xml:space="preserve">         </w:t>
            </w:r>
            <w:r>
              <w:rPr>
                <w:rFonts w:hint="eastAsia" w:ascii="仿宋" w:hAnsi="仿宋" w:eastAsia="仿宋" w:cs="仿宋"/>
                <w:sz w:val="24"/>
                <w:szCs w:val="32"/>
              </w:rPr>
              <w:t>（填写姓名）生前提供主要生活来源</w:t>
            </w:r>
            <w:r>
              <w:rPr>
                <w:rFonts w:hint="eastAsia" w:ascii="仿宋" w:hAnsi="仿宋" w:eastAsia="仿宋" w:cs="仿宋"/>
                <w:sz w:val="24"/>
                <w:szCs w:val="32"/>
                <w:lang w:eastAsia="zh-CN"/>
              </w:rPr>
              <w:t>。</w:t>
            </w:r>
          </w:p>
          <w:p>
            <w:pPr>
              <w:numPr>
                <w:ilvl w:val="0"/>
                <w:numId w:val="1"/>
              </w:numPr>
              <w:spacing w:line="240" w:lineRule="auto"/>
              <w:ind w:left="0" w:leftChars="0" w:firstLine="480" w:firstLineChars="200"/>
              <w:jc w:val="left"/>
              <w:rPr>
                <w:rFonts w:hint="eastAsia" w:ascii="仿宋" w:hAnsi="仿宋" w:eastAsia="仿宋" w:cs="仿宋"/>
                <w:sz w:val="24"/>
                <w:szCs w:val="32"/>
              </w:rPr>
            </w:pPr>
            <w:r>
              <w:rPr>
                <w:rFonts w:hint="eastAsia" w:ascii="仿宋" w:hAnsi="仿宋" w:eastAsia="仿宋" w:cs="仿宋"/>
                <w:sz w:val="24"/>
                <w:szCs w:val="32"/>
                <w:lang w:eastAsia="zh-CN"/>
              </w:rPr>
              <w:t>本人没有享受城镇职工养老保险待遇。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0" w:type="dxa"/>
            <w:gridSpan w:val="2"/>
            <w:noWrap w:val="0"/>
            <w:vAlign w:val="top"/>
          </w:tcPr>
          <w:p>
            <w:pPr>
              <w:spacing w:line="400" w:lineRule="exact"/>
              <w:ind w:left="420" w:leftChars="200" w:firstLine="480" w:firstLineChars="200"/>
              <w:jc w:val="left"/>
              <w:rPr>
                <w:rFonts w:hint="eastAsia" w:ascii="仿宋" w:hAnsi="仿宋" w:eastAsia="仿宋" w:cs="仿宋"/>
                <w:b w:val="0"/>
                <w:bCs w:val="0"/>
                <w:sz w:val="24"/>
                <w:szCs w:val="32"/>
              </w:rPr>
            </w:pPr>
          </w:p>
          <w:p>
            <w:pPr>
              <w:spacing w:line="400" w:lineRule="exact"/>
              <w:ind w:left="420" w:leftChars="200" w:firstLine="480" w:firstLineChars="200"/>
              <w:jc w:val="left"/>
              <w:rPr>
                <w:rFonts w:hint="eastAsia" w:ascii="仿宋" w:hAnsi="仿宋" w:eastAsia="仿宋" w:cs="仿宋"/>
                <w:b w:val="0"/>
                <w:bCs w:val="0"/>
                <w:sz w:val="24"/>
                <w:szCs w:val="32"/>
              </w:rPr>
            </w:pPr>
            <w:r>
              <w:rPr>
                <w:rFonts w:hint="eastAsia" w:ascii="仿宋" w:hAnsi="仿宋" w:eastAsia="仿宋" w:cs="仿宋"/>
                <w:b w:val="0"/>
                <w:bCs w:val="0"/>
                <w:sz w:val="24"/>
                <w:szCs w:val="32"/>
              </w:rPr>
              <w:t>本人已认真阅读《工伤保险供养亲属申领抚恤金证明事项承诺制告知书》及相关规定，对</w:t>
            </w:r>
            <w:r>
              <w:rPr>
                <w:rFonts w:hint="eastAsia" w:ascii="仿宋" w:hAnsi="仿宋" w:eastAsia="仿宋" w:cs="仿宋"/>
                <w:b w:val="0"/>
                <w:bCs w:val="0"/>
                <w:sz w:val="24"/>
                <w:szCs w:val="32"/>
                <w:lang w:eastAsia="zh-CN"/>
              </w:rPr>
              <w:t>工伤保险供养亲属申领抚恤金的证明义务和</w:t>
            </w:r>
            <w:r>
              <w:rPr>
                <w:rFonts w:hint="eastAsia" w:ascii="仿宋" w:hAnsi="仿宋" w:eastAsia="仿宋" w:cs="仿宋"/>
                <w:b w:val="0"/>
                <w:bCs w:val="0"/>
                <w:sz w:val="24"/>
                <w:szCs w:val="32"/>
              </w:rPr>
              <w:t>办理条件已充分知晓。在此本人郑重承诺，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pPr>
              <w:spacing w:line="400" w:lineRule="exact"/>
              <w:ind w:left="420" w:leftChars="200" w:firstLine="480" w:firstLineChars="200"/>
              <w:jc w:val="left"/>
              <w:rPr>
                <w:rFonts w:hint="eastAsia"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Merge w:val="restart"/>
            <w:noWrap w:val="0"/>
            <w:vAlign w:val="top"/>
          </w:tcPr>
          <w:p>
            <w:pPr>
              <w:spacing w:line="400" w:lineRule="exact"/>
              <w:jc w:val="left"/>
              <w:rPr>
                <w:rFonts w:hint="eastAsia" w:ascii="仿宋" w:hAnsi="仿宋" w:eastAsia="仿宋" w:cs="仿宋"/>
                <w:sz w:val="24"/>
                <w:szCs w:val="32"/>
              </w:rPr>
            </w:pPr>
            <w:r>
              <w:rPr>
                <w:rFonts w:hint="eastAsia" w:ascii="仿宋" w:hAnsi="仿宋" w:eastAsia="仿宋" w:cs="仿宋"/>
                <w:sz w:val="24"/>
                <w:szCs w:val="32"/>
              </w:rPr>
              <w:t>承诺人：</w:t>
            </w:r>
          </w:p>
        </w:tc>
        <w:tc>
          <w:tcPr>
            <w:tcW w:w="5330" w:type="dxa"/>
            <w:noWrap w:val="0"/>
            <w:vAlign w:val="top"/>
          </w:tcPr>
          <w:p>
            <w:pPr>
              <w:spacing w:line="276" w:lineRule="auto"/>
              <w:jc w:val="left"/>
              <w:rPr>
                <w:rFonts w:hint="eastAsia" w:ascii="仿宋" w:hAnsi="仿宋" w:eastAsia="仿宋" w:cs="仿宋"/>
                <w:sz w:val="24"/>
                <w:szCs w:val="32"/>
              </w:rPr>
            </w:pPr>
            <w:r>
              <w:rPr>
                <w:rFonts w:hint="eastAsia" w:ascii="仿宋" w:hAnsi="仿宋" w:eastAsia="仿宋" w:cs="仿宋"/>
                <w:sz w:val="24"/>
                <w:szCs w:val="32"/>
              </w:rPr>
              <w:t>证件</w:t>
            </w:r>
            <w:r>
              <w:rPr>
                <w:rFonts w:hint="eastAsia" w:ascii="仿宋" w:hAnsi="仿宋" w:eastAsia="仿宋" w:cs="仿宋"/>
                <w:sz w:val="24"/>
                <w:szCs w:val="32"/>
                <w:lang w:eastAsia="zh-CN"/>
              </w:rPr>
              <w:t>类型</w:t>
            </w:r>
            <w:r>
              <w:rPr>
                <w:rFonts w:hint="eastAsia" w:ascii="仿宋" w:hAnsi="仿宋" w:eastAsia="仿宋" w:cs="仿宋"/>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Merge w:val="continue"/>
            <w:noWrap w:val="0"/>
            <w:vAlign w:val="top"/>
          </w:tcPr>
          <w:p>
            <w:pPr>
              <w:spacing w:line="400" w:lineRule="exact"/>
              <w:jc w:val="left"/>
              <w:rPr>
                <w:rFonts w:hint="eastAsia" w:ascii="仿宋" w:hAnsi="仿宋" w:eastAsia="仿宋" w:cs="仿宋"/>
                <w:sz w:val="24"/>
                <w:szCs w:val="32"/>
              </w:rPr>
            </w:pPr>
          </w:p>
        </w:tc>
        <w:tc>
          <w:tcPr>
            <w:tcW w:w="5330" w:type="dxa"/>
            <w:noWrap w:val="0"/>
            <w:vAlign w:val="top"/>
          </w:tcPr>
          <w:p>
            <w:pPr>
              <w:spacing w:line="276" w:lineRule="auto"/>
              <w:jc w:val="left"/>
              <w:rPr>
                <w:rFonts w:hint="eastAsia" w:ascii="仿宋" w:hAnsi="仿宋" w:eastAsia="仿宋" w:cs="仿宋"/>
                <w:sz w:val="24"/>
                <w:szCs w:val="32"/>
                <w:lang w:eastAsia="zh-CN"/>
              </w:rPr>
            </w:pPr>
            <w:r>
              <w:rPr>
                <w:rFonts w:hint="eastAsia" w:ascii="仿宋" w:hAnsi="仿宋" w:eastAsia="仿宋" w:cs="仿宋"/>
                <w:sz w:val="24"/>
                <w:szCs w:val="32"/>
                <w:lang w:eastAsia="zh-CN"/>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0" w:type="dxa"/>
            <w:gridSpan w:val="2"/>
            <w:noWrap w:val="0"/>
            <w:vAlign w:val="top"/>
          </w:tcPr>
          <w:p>
            <w:pPr>
              <w:spacing w:line="400" w:lineRule="exact"/>
              <w:jc w:val="left"/>
              <w:rPr>
                <w:rFonts w:hint="eastAsia" w:ascii="仿宋" w:hAnsi="仿宋" w:eastAsia="仿宋" w:cs="仿宋"/>
                <w:sz w:val="24"/>
                <w:szCs w:val="32"/>
              </w:rPr>
            </w:pPr>
            <w:r>
              <w:rPr>
                <w:rFonts w:hint="eastAsia" w:ascii="仿宋" w:hAnsi="仿宋" w:eastAsia="仿宋" w:cs="仿宋"/>
                <w:sz w:val="24"/>
                <w:szCs w:val="32"/>
              </w:rPr>
              <w:t>与申请人关系：本人/法定监护人（勾选）</w:t>
            </w:r>
          </w:p>
          <w:p>
            <w:pPr>
              <w:spacing w:line="400" w:lineRule="exact"/>
              <w:jc w:val="left"/>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w:t>
            </w:r>
            <w:r>
              <w:rPr>
                <w:rFonts w:hint="eastAsia" w:ascii="仿宋" w:hAnsi="仿宋" w:eastAsia="仿宋" w:cs="仿宋"/>
                <w:sz w:val="24"/>
                <w:szCs w:val="32"/>
                <w:lang w:eastAsia="zh-CN"/>
              </w:rPr>
              <w:t>本人</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w:t>
            </w:r>
            <w:r>
              <w:rPr>
                <w:rFonts w:hint="eastAsia" w:ascii="仿宋" w:hAnsi="仿宋" w:eastAsia="仿宋" w:cs="仿宋"/>
                <w:sz w:val="24"/>
                <w:szCs w:val="32"/>
                <w:lang w:eastAsia="zh-CN"/>
              </w:rPr>
              <w:t>法定监护人（关系：</w:t>
            </w:r>
            <w:r>
              <w:rPr>
                <w:rFonts w:hint="eastAsia" w:ascii="仿宋" w:hAnsi="仿宋" w:eastAsia="仿宋" w:cs="仿宋"/>
                <w:sz w:val="24"/>
                <w:szCs w:val="32"/>
                <w:lang w:val="en-US" w:eastAsia="zh-CN"/>
              </w:rPr>
              <w:t xml:space="preserve">       </w:t>
            </w: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570" w:type="dxa"/>
            <w:gridSpan w:val="2"/>
            <w:noWrap w:val="0"/>
            <w:vAlign w:val="top"/>
          </w:tcPr>
          <w:p>
            <w:pPr>
              <w:spacing w:line="400" w:lineRule="exact"/>
              <w:jc w:val="left"/>
              <w:rPr>
                <w:rFonts w:hint="eastAsia" w:ascii="仿宋" w:hAnsi="仿宋" w:eastAsia="仿宋" w:cs="仿宋"/>
                <w:sz w:val="24"/>
                <w:szCs w:val="32"/>
              </w:rPr>
            </w:pPr>
            <w:r>
              <w:rPr>
                <w:rFonts w:hint="eastAsia" w:ascii="仿宋" w:hAnsi="仿宋" w:eastAsia="仿宋" w:cs="仿宋"/>
                <w:sz w:val="24"/>
                <w:szCs w:val="32"/>
              </w:rPr>
              <w:t>承诺日期：</w:t>
            </w:r>
            <w:r>
              <w:rPr>
                <w:rFonts w:hint="eastAsia" w:ascii="仿宋" w:hAnsi="仿宋" w:eastAsia="仿宋" w:cs="仿宋"/>
                <w:sz w:val="24"/>
                <w:szCs w:val="32"/>
                <w:u w:val="single"/>
              </w:rPr>
              <w:t xml:space="preserve">    </w:t>
            </w:r>
            <w:r>
              <w:rPr>
                <w:rFonts w:hint="eastAsia" w:ascii="仿宋" w:hAnsi="仿宋" w:eastAsia="仿宋" w:cs="仿宋"/>
                <w:sz w:val="24"/>
                <w:szCs w:val="32"/>
              </w:rPr>
              <w:t>年</w:t>
            </w:r>
            <w:r>
              <w:rPr>
                <w:rFonts w:hint="eastAsia" w:ascii="仿宋" w:hAnsi="仿宋" w:eastAsia="仿宋" w:cs="仿宋"/>
                <w:sz w:val="24"/>
                <w:szCs w:val="32"/>
                <w:u w:val="single"/>
              </w:rPr>
              <w:t xml:space="preserve">    </w:t>
            </w:r>
            <w:r>
              <w:rPr>
                <w:rFonts w:hint="eastAsia" w:ascii="仿宋" w:hAnsi="仿宋" w:eastAsia="仿宋" w:cs="仿宋"/>
                <w:sz w:val="24"/>
                <w:szCs w:val="32"/>
              </w:rPr>
              <w:t>月</w:t>
            </w:r>
            <w:r>
              <w:rPr>
                <w:rFonts w:hint="eastAsia" w:ascii="仿宋" w:hAnsi="仿宋" w:eastAsia="仿宋" w:cs="仿宋"/>
                <w:sz w:val="24"/>
                <w:szCs w:val="32"/>
                <w:u w:val="single"/>
              </w:rPr>
              <w:t xml:space="preserve">    </w:t>
            </w:r>
            <w:r>
              <w:rPr>
                <w:rFonts w:hint="eastAsia" w:ascii="仿宋" w:hAnsi="仿宋" w:eastAsia="仿宋" w:cs="仿宋"/>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8570" w:type="dxa"/>
            <w:gridSpan w:val="2"/>
            <w:noWrap w:val="0"/>
            <w:vAlign w:val="top"/>
          </w:tcPr>
          <w:p>
            <w:pPr>
              <w:spacing w:line="400" w:lineRule="exact"/>
              <w:jc w:val="left"/>
              <w:rPr>
                <w:rFonts w:hint="eastAsia" w:ascii="仿宋" w:hAnsi="仿宋" w:eastAsia="仿宋" w:cs="仿宋"/>
                <w:sz w:val="24"/>
                <w:szCs w:val="32"/>
              </w:rPr>
            </w:pPr>
          </w:p>
          <w:p>
            <w:pPr>
              <w:spacing w:line="400" w:lineRule="exact"/>
              <w:jc w:val="left"/>
              <w:rPr>
                <w:rFonts w:hint="eastAsia" w:ascii="仿宋" w:hAnsi="仿宋" w:eastAsia="仿宋" w:cs="仿宋"/>
                <w:sz w:val="24"/>
                <w:szCs w:val="32"/>
              </w:rPr>
            </w:pPr>
            <w:r>
              <w:rPr>
                <w:rFonts w:hint="eastAsia" w:ascii="仿宋" w:hAnsi="仿宋" w:eastAsia="仿宋" w:cs="仿宋"/>
                <w:sz w:val="24"/>
                <w:szCs w:val="32"/>
              </w:rPr>
              <w:t>社保经办机构（签章）：                          经办人：</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180738"/>
    <w:multiLevelType w:val="singleLevel"/>
    <w:tmpl w:val="BF18073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4331F"/>
    <w:rsid w:val="1814331F"/>
    <w:rsid w:val="5A5758C6"/>
    <w:rsid w:val="5FF85121"/>
    <w:rsid w:val="71041AD2"/>
    <w:rsid w:val="7B1B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2019-09-12T07:50:00Z</dcterms:created>
  <dc:creator>苏宏</dc:creator>
  <cp:lastModifiedBy>hailin</cp:lastModifiedBy>
  <dcterms:modified xsi:type="dcterms:W3CDTF">2019-09-26T07:16:46Z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